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AE987" w14:textId="66F8B35B" w:rsidR="00F51CD0" w:rsidRPr="003220EA" w:rsidRDefault="00F51CD0" w:rsidP="00247A8D">
      <w:pPr>
        <w:rPr>
          <w:rFonts w:asciiTheme="minorHAnsi" w:hAnsiTheme="minorHAnsi" w:cstheme="minorHAnsi"/>
        </w:rPr>
      </w:pPr>
    </w:p>
    <w:p w14:paraId="1767A146" w14:textId="358C319F" w:rsidR="000335B8" w:rsidRPr="000335B8" w:rsidRDefault="000335B8" w:rsidP="000335B8">
      <w:pPr>
        <w:jc w:val="center"/>
        <w:rPr>
          <w:rFonts w:ascii="Arial" w:hAnsi="Arial" w:cs="Arial"/>
          <w:bCs/>
          <w:szCs w:val="24"/>
        </w:rPr>
      </w:pPr>
      <w:r>
        <w:rPr>
          <w:noProof/>
        </w:rPr>
        <w:drawing>
          <wp:inline distT="0" distB="0" distL="0" distR="0" wp14:anchorId="5E586D0A" wp14:editId="015BEF07">
            <wp:extent cx="1211580" cy="101882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435" cy="1031321"/>
                    </a:xfrm>
                    <a:prstGeom prst="rect">
                      <a:avLst/>
                    </a:prstGeom>
                    <a:noFill/>
                    <a:ln>
                      <a:noFill/>
                    </a:ln>
                  </pic:spPr>
                </pic:pic>
              </a:graphicData>
            </a:graphic>
          </wp:inline>
        </w:drawing>
      </w:r>
    </w:p>
    <w:p w14:paraId="65A2E731" w14:textId="77777777" w:rsidR="000335B8" w:rsidRDefault="000335B8" w:rsidP="00247A8D">
      <w:pPr>
        <w:rPr>
          <w:rFonts w:ascii="Arial" w:hAnsi="Arial" w:cs="Arial"/>
          <w:b/>
          <w:szCs w:val="24"/>
        </w:rPr>
      </w:pPr>
    </w:p>
    <w:p w14:paraId="68F1AE90" w14:textId="7DA2B266" w:rsidR="000335B8" w:rsidRPr="00FC7054" w:rsidRDefault="00614D45" w:rsidP="00247A8D">
      <w:pPr>
        <w:rPr>
          <w:rFonts w:ascii="Arial" w:hAnsi="Arial" w:cs="Arial"/>
          <w:b/>
          <w:sz w:val="22"/>
          <w:szCs w:val="22"/>
        </w:rPr>
      </w:pPr>
      <w:r w:rsidRPr="00FC7054">
        <w:rPr>
          <w:rFonts w:ascii="Arial" w:hAnsi="Arial" w:cs="Arial"/>
          <w:b/>
          <w:sz w:val="22"/>
          <w:szCs w:val="22"/>
        </w:rPr>
        <w:t>JOB DESCRIPTION</w:t>
      </w:r>
      <w:r w:rsidR="005066E2" w:rsidRPr="00FC7054">
        <w:rPr>
          <w:rFonts w:ascii="Arial" w:hAnsi="Arial" w:cs="Arial"/>
          <w:b/>
          <w:sz w:val="22"/>
          <w:szCs w:val="22"/>
        </w:rPr>
        <w:t xml:space="preserve"> &amp; PERSON SPECIFICATION </w:t>
      </w:r>
      <w:r w:rsidR="00554A96" w:rsidRPr="00FC7054">
        <w:rPr>
          <w:rFonts w:ascii="Arial" w:hAnsi="Arial" w:cs="Arial"/>
          <w:b/>
          <w:sz w:val="22"/>
          <w:szCs w:val="22"/>
        </w:rPr>
        <w:tab/>
      </w:r>
      <w:r w:rsidR="00554A96" w:rsidRPr="00FC7054">
        <w:rPr>
          <w:rFonts w:ascii="Arial" w:hAnsi="Arial" w:cs="Arial"/>
          <w:b/>
          <w:sz w:val="22"/>
          <w:szCs w:val="22"/>
        </w:rPr>
        <w:tab/>
      </w:r>
      <w:r w:rsidR="00554A96" w:rsidRPr="00FC7054">
        <w:rPr>
          <w:rFonts w:ascii="Arial" w:hAnsi="Arial" w:cs="Arial"/>
          <w:b/>
          <w:sz w:val="22"/>
          <w:szCs w:val="22"/>
        </w:rPr>
        <w:tab/>
      </w:r>
    </w:p>
    <w:p w14:paraId="642DC5DE" w14:textId="6E05A0AB" w:rsidR="008268D7" w:rsidRPr="00FC7054" w:rsidRDefault="00554A96" w:rsidP="00247A8D">
      <w:pPr>
        <w:rPr>
          <w:rFonts w:ascii="Arial" w:hAnsi="Arial" w:cs="Arial"/>
          <w:b/>
          <w:sz w:val="22"/>
          <w:szCs w:val="22"/>
        </w:rPr>
      </w:pPr>
      <w:r w:rsidRPr="00FC7054">
        <w:rPr>
          <w:rFonts w:ascii="Arial" w:hAnsi="Arial" w:cs="Arial"/>
          <w:b/>
          <w:sz w:val="22"/>
          <w:szCs w:val="22"/>
        </w:rPr>
        <w:tab/>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1"/>
      </w:tblGrid>
      <w:tr w:rsidR="00CC16FB" w:rsidRPr="00FC7054" w14:paraId="61428D75" w14:textId="77777777" w:rsidTr="00614D45">
        <w:trPr>
          <w:trHeight w:val="540"/>
        </w:trPr>
        <w:tc>
          <w:tcPr>
            <w:tcW w:w="2835" w:type="dxa"/>
            <w:vAlign w:val="center"/>
          </w:tcPr>
          <w:p w14:paraId="4B0CD015" w14:textId="0B04F35A" w:rsidR="00CC16FB" w:rsidRPr="00FC7054" w:rsidRDefault="0053772D" w:rsidP="00247A8D">
            <w:pPr>
              <w:rPr>
                <w:rFonts w:ascii="Arial" w:hAnsi="Arial" w:cs="Arial"/>
                <w:b/>
                <w:sz w:val="22"/>
                <w:szCs w:val="22"/>
              </w:rPr>
            </w:pPr>
            <w:r w:rsidRPr="00FC7054">
              <w:rPr>
                <w:rFonts w:ascii="Arial" w:hAnsi="Arial" w:cs="Arial"/>
                <w:b/>
                <w:sz w:val="22"/>
                <w:szCs w:val="22"/>
              </w:rPr>
              <w:t>Organisation:</w:t>
            </w:r>
          </w:p>
        </w:tc>
        <w:tc>
          <w:tcPr>
            <w:tcW w:w="7371" w:type="dxa"/>
            <w:vAlign w:val="center"/>
          </w:tcPr>
          <w:p w14:paraId="459787D3" w14:textId="628D1A7E" w:rsidR="00CC16FB" w:rsidRPr="00FC7054" w:rsidRDefault="0053772D" w:rsidP="00247A8D">
            <w:pPr>
              <w:rPr>
                <w:rFonts w:ascii="Arial" w:hAnsi="Arial" w:cs="Arial"/>
                <w:sz w:val="22"/>
                <w:szCs w:val="22"/>
              </w:rPr>
            </w:pPr>
            <w:r w:rsidRPr="00FC7054">
              <w:rPr>
                <w:rFonts w:ascii="Arial" w:hAnsi="Arial" w:cs="Arial"/>
                <w:sz w:val="22"/>
                <w:szCs w:val="22"/>
              </w:rPr>
              <w:t>Race Equality Network (REN)</w:t>
            </w:r>
          </w:p>
        </w:tc>
      </w:tr>
      <w:tr w:rsidR="0053772D" w:rsidRPr="00FC7054" w14:paraId="4380920B" w14:textId="77777777" w:rsidTr="00614D45">
        <w:trPr>
          <w:trHeight w:val="540"/>
        </w:trPr>
        <w:tc>
          <w:tcPr>
            <w:tcW w:w="2835" w:type="dxa"/>
            <w:vAlign w:val="center"/>
          </w:tcPr>
          <w:p w14:paraId="0B52CEA6" w14:textId="4D779AC7" w:rsidR="0053772D" w:rsidRPr="00FC7054" w:rsidRDefault="0053772D" w:rsidP="0053772D">
            <w:pPr>
              <w:rPr>
                <w:rFonts w:ascii="Arial" w:hAnsi="Arial" w:cs="Arial"/>
                <w:b/>
                <w:sz w:val="22"/>
                <w:szCs w:val="22"/>
              </w:rPr>
            </w:pPr>
            <w:r w:rsidRPr="00FC7054">
              <w:rPr>
                <w:rFonts w:ascii="Arial" w:hAnsi="Arial" w:cs="Arial"/>
                <w:b/>
                <w:sz w:val="22"/>
                <w:szCs w:val="22"/>
              </w:rPr>
              <w:t>Job Title:</w:t>
            </w:r>
          </w:p>
        </w:tc>
        <w:tc>
          <w:tcPr>
            <w:tcW w:w="7371" w:type="dxa"/>
            <w:vAlign w:val="center"/>
          </w:tcPr>
          <w:p w14:paraId="02CE6836" w14:textId="4E6814DF" w:rsidR="0053772D" w:rsidRPr="00FC7054" w:rsidRDefault="00307A44" w:rsidP="0053772D">
            <w:pPr>
              <w:rPr>
                <w:rFonts w:ascii="Arial" w:hAnsi="Arial" w:cs="Arial"/>
                <w:sz w:val="22"/>
                <w:szCs w:val="22"/>
              </w:rPr>
            </w:pPr>
            <w:r>
              <w:rPr>
                <w:rFonts w:ascii="Arial" w:hAnsi="Arial" w:cs="Arial"/>
                <w:sz w:val="22"/>
                <w:szCs w:val="22"/>
              </w:rPr>
              <w:t xml:space="preserve">Project </w:t>
            </w:r>
            <w:r w:rsidR="00B17CBC">
              <w:rPr>
                <w:rFonts w:ascii="Arial" w:hAnsi="Arial" w:cs="Arial"/>
                <w:sz w:val="22"/>
                <w:szCs w:val="22"/>
              </w:rPr>
              <w:t>Co-ordinator</w:t>
            </w:r>
          </w:p>
        </w:tc>
      </w:tr>
      <w:tr w:rsidR="0053772D" w:rsidRPr="00FC7054" w14:paraId="32B3E808" w14:textId="77777777" w:rsidTr="00614D45">
        <w:trPr>
          <w:trHeight w:val="540"/>
        </w:trPr>
        <w:tc>
          <w:tcPr>
            <w:tcW w:w="2835" w:type="dxa"/>
            <w:vAlign w:val="center"/>
          </w:tcPr>
          <w:p w14:paraId="5139993F" w14:textId="77777777" w:rsidR="0053772D" w:rsidRPr="00FC7054" w:rsidRDefault="0053772D" w:rsidP="0053772D">
            <w:pPr>
              <w:rPr>
                <w:rFonts w:ascii="Arial" w:hAnsi="Arial" w:cs="Arial"/>
                <w:b/>
                <w:sz w:val="22"/>
                <w:szCs w:val="22"/>
              </w:rPr>
            </w:pPr>
            <w:r w:rsidRPr="00FC7054">
              <w:rPr>
                <w:rFonts w:ascii="Arial" w:hAnsi="Arial" w:cs="Arial"/>
                <w:b/>
                <w:sz w:val="22"/>
                <w:szCs w:val="22"/>
              </w:rPr>
              <w:t xml:space="preserve">Reporting to </w:t>
            </w:r>
          </w:p>
        </w:tc>
        <w:tc>
          <w:tcPr>
            <w:tcW w:w="7371" w:type="dxa"/>
            <w:vAlign w:val="center"/>
          </w:tcPr>
          <w:p w14:paraId="29B8D443" w14:textId="4A027AFC" w:rsidR="0053772D" w:rsidRPr="00FC7054" w:rsidRDefault="0053772D" w:rsidP="0053772D">
            <w:pPr>
              <w:rPr>
                <w:rFonts w:ascii="Arial" w:hAnsi="Arial" w:cs="Arial"/>
                <w:sz w:val="22"/>
                <w:szCs w:val="22"/>
              </w:rPr>
            </w:pPr>
            <w:r w:rsidRPr="00FC7054">
              <w:rPr>
                <w:rFonts w:ascii="Arial" w:hAnsi="Arial" w:cs="Arial"/>
                <w:sz w:val="22"/>
                <w:szCs w:val="22"/>
              </w:rPr>
              <w:t>Executive Director</w:t>
            </w:r>
          </w:p>
        </w:tc>
      </w:tr>
      <w:tr w:rsidR="0053772D" w:rsidRPr="00FC7054" w14:paraId="60661417" w14:textId="77777777" w:rsidTr="00614D45">
        <w:trPr>
          <w:trHeight w:val="540"/>
        </w:trPr>
        <w:tc>
          <w:tcPr>
            <w:tcW w:w="2835" w:type="dxa"/>
            <w:vAlign w:val="center"/>
          </w:tcPr>
          <w:p w14:paraId="3AD93EA4" w14:textId="77777777" w:rsidR="0053772D" w:rsidRPr="00FC7054" w:rsidRDefault="0053772D" w:rsidP="0053772D">
            <w:pPr>
              <w:rPr>
                <w:rFonts w:ascii="Arial" w:hAnsi="Arial" w:cs="Arial"/>
                <w:b/>
                <w:sz w:val="22"/>
                <w:szCs w:val="22"/>
              </w:rPr>
            </w:pPr>
            <w:r w:rsidRPr="00FC7054">
              <w:rPr>
                <w:rFonts w:ascii="Arial" w:hAnsi="Arial" w:cs="Arial"/>
                <w:b/>
                <w:sz w:val="22"/>
                <w:szCs w:val="22"/>
              </w:rPr>
              <w:t xml:space="preserve">Responsible for </w:t>
            </w:r>
          </w:p>
        </w:tc>
        <w:tc>
          <w:tcPr>
            <w:tcW w:w="7371" w:type="dxa"/>
            <w:vAlign w:val="center"/>
          </w:tcPr>
          <w:p w14:paraId="3B44FB36" w14:textId="2B1D5F80" w:rsidR="0053772D" w:rsidRPr="00FC7054" w:rsidRDefault="0053772D" w:rsidP="0053772D">
            <w:pPr>
              <w:rPr>
                <w:rFonts w:ascii="Arial" w:hAnsi="Arial" w:cs="Arial"/>
                <w:sz w:val="22"/>
                <w:szCs w:val="22"/>
              </w:rPr>
            </w:pPr>
            <w:r w:rsidRPr="00FC7054">
              <w:rPr>
                <w:rFonts w:ascii="Arial" w:hAnsi="Arial" w:cs="Arial"/>
                <w:sz w:val="22"/>
                <w:szCs w:val="22"/>
              </w:rPr>
              <w:t>Project delivery and co-ordination</w:t>
            </w:r>
          </w:p>
        </w:tc>
      </w:tr>
      <w:tr w:rsidR="0053772D" w:rsidRPr="00FC7054" w14:paraId="1DC6946E" w14:textId="77777777" w:rsidTr="00614D45">
        <w:trPr>
          <w:trHeight w:val="540"/>
        </w:trPr>
        <w:tc>
          <w:tcPr>
            <w:tcW w:w="2835" w:type="dxa"/>
            <w:vAlign w:val="center"/>
          </w:tcPr>
          <w:p w14:paraId="471DAF84" w14:textId="77777777" w:rsidR="0053772D" w:rsidRPr="00FC7054" w:rsidRDefault="0053772D" w:rsidP="0053772D">
            <w:pPr>
              <w:rPr>
                <w:rFonts w:ascii="Arial" w:hAnsi="Arial" w:cs="Arial"/>
                <w:b/>
                <w:sz w:val="22"/>
                <w:szCs w:val="22"/>
              </w:rPr>
            </w:pPr>
            <w:r w:rsidRPr="00FC7054">
              <w:rPr>
                <w:rFonts w:ascii="Arial" w:hAnsi="Arial" w:cs="Arial"/>
                <w:b/>
                <w:sz w:val="22"/>
                <w:szCs w:val="22"/>
              </w:rPr>
              <w:t xml:space="preserve">Salary </w:t>
            </w:r>
          </w:p>
        </w:tc>
        <w:tc>
          <w:tcPr>
            <w:tcW w:w="7371" w:type="dxa"/>
            <w:vAlign w:val="center"/>
          </w:tcPr>
          <w:p w14:paraId="58E329C7" w14:textId="0B69173C" w:rsidR="0053772D" w:rsidRPr="00FC7054" w:rsidRDefault="0053772D" w:rsidP="0053772D">
            <w:pPr>
              <w:rPr>
                <w:rFonts w:ascii="Arial" w:hAnsi="Arial" w:cs="Arial"/>
                <w:sz w:val="22"/>
                <w:szCs w:val="22"/>
              </w:rPr>
            </w:pPr>
            <w:r w:rsidRPr="00FC7054">
              <w:rPr>
                <w:rFonts w:ascii="Arial" w:hAnsi="Arial" w:cs="Arial"/>
                <w:sz w:val="22"/>
                <w:szCs w:val="22"/>
              </w:rPr>
              <w:t>£2</w:t>
            </w:r>
            <w:r w:rsidR="00A159FE">
              <w:rPr>
                <w:rFonts w:ascii="Arial" w:hAnsi="Arial" w:cs="Arial"/>
                <w:sz w:val="22"/>
                <w:szCs w:val="22"/>
              </w:rPr>
              <w:t>4,5</w:t>
            </w:r>
            <w:r w:rsidR="008401B2">
              <w:rPr>
                <w:rFonts w:ascii="Arial" w:hAnsi="Arial" w:cs="Arial"/>
                <w:sz w:val="22"/>
                <w:szCs w:val="22"/>
              </w:rPr>
              <w:t>00</w:t>
            </w:r>
            <w:r w:rsidR="003670F8">
              <w:rPr>
                <w:rFonts w:ascii="Arial" w:hAnsi="Arial" w:cs="Arial"/>
                <w:sz w:val="22"/>
                <w:szCs w:val="22"/>
              </w:rPr>
              <w:t xml:space="preserve"> per </w:t>
            </w:r>
            <w:r w:rsidR="00FF576D">
              <w:rPr>
                <w:rFonts w:ascii="Arial" w:hAnsi="Arial" w:cs="Arial"/>
                <w:sz w:val="22"/>
                <w:szCs w:val="22"/>
              </w:rPr>
              <w:t>annum</w:t>
            </w:r>
          </w:p>
        </w:tc>
      </w:tr>
      <w:tr w:rsidR="0053772D" w:rsidRPr="00FC7054" w14:paraId="5CBA7DB1" w14:textId="77777777" w:rsidTr="00614D45">
        <w:tc>
          <w:tcPr>
            <w:tcW w:w="2835" w:type="dxa"/>
          </w:tcPr>
          <w:p w14:paraId="66391155" w14:textId="77777777" w:rsidR="0053772D" w:rsidRPr="00FC7054" w:rsidRDefault="0053772D" w:rsidP="0053772D">
            <w:pPr>
              <w:rPr>
                <w:rFonts w:ascii="Arial" w:hAnsi="Arial" w:cs="Arial"/>
                <w:b/>
                <w:sz w:val="22"/>
                <w:szCs w:val="22"/>
              </w:rPr>
            </w:pPr>
            <w:r w:rsidRPr="00FC7054">
              <w:rPr>
                <w:rFonts w:ascii="Arial" w:hAnsi="Arial" w:cs="Arial"/>
                <w:b/>
                <w:sz w:val="22"/>
                <w:szCs w:val="22"/>
              </w:rPr>
              <w:t>Hours</w:t>
            </w:r>
          </w:p>
        </w:tc>
        <w:tc>
          <w:tcPr>
            <w:tcW w:w="7371" w:type="dxa"/>
          </w:tcPr>
          <w:p w14:paraId="1A38A282" w14:textId="1C2C308D" w:rsidR="0053772D" w:rsidRDefault="0053772D" w:rsidP="0053772D">
            <w:pPr>
              <w:rPr>
                <w:rFonts w:ascii="Arial" w:hAnsi="Arial" w:cs="Arial"/>
                <w:sz w:val="22"/>
                <w:szCs w:val="22"/>
              </w:rPr>
            </w:pPr>
            <w:r w:rsidRPr="00FC7054">
              <w:rPr>
                <w:rFonts w:ascii="Arial" w:hAnsi="Arial" w:cs="Arial"/>
                <w:sz w:val="22"/>
                <w:szCs w:val="22"/>
              </w:rPr>
              <w:t xml:space="preserve">Full time, 37 hours per week </w:t>
            </w:r>
            <w:r w:rsidR="0051646B">
              <w:rPr>
                <w:rFonts w:ascii="Arial" w:hAnsi="Arial" w:cs="Arial"/>
                <w:sz w:val="22"/>
                <w:szCs w:val="22"/>
              </w:rPr>
              <w:t>(</w:t>
            </w:r>
            <w:r w:rsidR="0026764A" w:rsidRPr="00FC7054">
              <w:rPr>
                <w:rFonts w:ascii="Arial" w:hAnsi="Arial" w:cs="Arial"/>
                <w:sz w:val="22"/>
                <w:szCs w:val="22"/>
              </w:rPr>
              <w:t xml:space="preserve">occasional weekend </w:t>
            </w:r>
            <w:r w:rsidR="003670F8">
              <w:rPr>
                <w:rFonts w:ascii="Arial" w:hAnsi="Arial" w:cs="Arial"/>
                <w:sz w:val="22"/>
                <w:szCs w:val="22"/>
              </w:rPr>
              <w:t xml:space="preserve">and </w:t>
            </w:r>
            <w:r w:rsidR="0026764A" w:rsidRPr="00FC7054">
              <w:rPr>
                <w:rFonts w:ascii="Arial" w:hAnsi="Arial" w:cs="Arial"/>
                <w:sz w:val="22"/>
                <w:szCs w:val="22"/>
              </w:rPr>
              <w:t>evening work</w:t>
            </w:r>
            <w:r w:rsidR="0026764A">
              <w:rPr>
                <w:rFonts w:ascii="Arial" w:hAnsi="Arial" w:cs="Arial"/>
                <w:sz w:val="22"/>
                <w:szCs w:val="22"/>
              </w:rPr>
              <w:t xml:space="preserve">) </w:t>
            </w:r>
          </w:p>
          <w:p w14:paraId="54946A2F" w14:textId="1B8D63C1" w:rsidR="00695E39" w:rsidRPr="00FC7054" w:rsidRDefault="00695E39" w:rsidP="0053772D">
            <w:pPr>
              <w:rPr>
                <w:rFonts w:ascii="Arial" w:hAnsi="Arial" w:cs="Arial"/>
                <w:sz w:val="22"/>
                <w:szCs w:val="22"/>
              </w:rPr>
            </w:pPr>
          </w:p>
        </w:tc>
      </w:tr>
      <w:tr w:rsidR="0053772D" w:rsidRPr="00FC7054" w14:paraId="752D19C8" w14:textId="77777777" w:rsidTr="00614D45">
        <w:tc>
          <w:tcPr>
            <w:tcW w:w="2835" w:type="dxa"/>
          </w:tcPr>
          <w:p w14:paraId="7974C95D" w14:textId="77777777" w:rsidR="0053772D" w:rsidRPr="00FC7054" w:rsidRDefault="0053772D" w:rsidP="0053772D">
            <w:pPr>
              <w:rPr>
                <w:rFonts w:ascii="Arial" w:hAnsi="Arial" w:cs="Arial"/>
                <w:b/>
                <w:sz w:val="22"/>
                <w:szCs w:val="22"/>
              </w:rPr>
            </w:pPr>
            <w:r w:rsidRPr="00FC7054">
              <w:rPr>
                <w:rFonts w:ascii="Arial" w:hAnsi="Arial" w:cs="Arial"/>
                <w:b/>
                <w:sz w:val="22"/>
                <w:szCs w:val="22"/>
              </w:rPr>
              <w:t>Holidays</w:t>
            </w:r>
          </w:p>
        </w:tc>
        <w:tc>
          <w:tcPr>
            <w:tcW w:w="7371" w:type="dxa"/>
          </w:tcPr>
          <w:p w14:paraId="105DDB5D" w14:textId="0F9393ED" w:rsidR="0053772D" w:rsidRPr="00FC7054" w:rsidRDefault="0053772D" w:rsidP="0053772D">
            <w:pPr>
              <w:rPr>
                <w:rFonts w:ascii="Arial" w:hAnsi="Arial" w:cs="Arial"/>
                <w:sz w:val="22"/>
                <w:szCs w:val="22"/>
              </w:rPr>
            </w:pPr>
            <w:r w:rsidRPr="00FC7054">
              <w:rPr>
                <w:rFonts w:ascii="Arial" w:hAnsi="Arial" w:cs="Arial"/>
                <w:sz w:val="22"/>
                <w:szCs w:val="22"/>
              </w:rPr>
              <w:t>22 days, plus Bank Holidays</w:t>
            </w:r>
          </w:p>
          <w:p w14:paraId="7BB54BE2" w14:textId="77777777" w:rsidR="0053772D" w:rsidRPr="00FC7054" w:rsidRDefault="0053772D" w:rsidP="0053772D">
            <w:pPr>
              <w:rPr>
                <w:rFonts w:ascii="Arial" w:hAnsi="Arial" w:cs="Arial"/>
                <w:sz w:val="22"/>
                <w:szCs w:val="22"/>
              </w:rPr>
            </w:pPr>
          </w:p>
        </w:tc>
      </w:tr>
      <w:tr w:rsidR="0053772D" w:rsidRPr="00FC7054" w14:paraId="0FF46884" w14:textId="77777777" w:rsidTr="00875183">
        <w:tc>
          <w:tcPr>
            <w:tcW w:w="2835" w:type="dxa"/>
          </w:tcPr>
          <w:p w14:paraId="2C4F3982" w14:textId="7D07801E" w:rsidR="0053772D" w:rsidRPr="00FC7054" w:rsidRDefault="0053772D" w:rsidP="0053772D">
            <w:pPr>
              <w:rPr>
                <w:rFonts w:ascii="Arial" w:hAnsi="Arial" w:cs="Arial"/>
                <w:b/>
                <w:sz w:val="22"/>
                <w:szCs w:val="22"/>
              </w:rPr>
            </w:pPr>
            <w:r w:rsidRPr="00FC7054">
              <w:rPr>
                <w:rFonts w:ascii="Arial" w:hAnsi="Arial" w:cs="Arial"/>
                <w:b/>
                <w:sz w:val="22"/>
                <w:szCs w:val="22"/>
              </w:rPr>
              <w:t>Duration</w:t>
            </w:r>
          </w:p>
        </w:tc>
        <w:tc>
          <w:tcPr>
            <w:tcW w:w="7371" w:type="dxa"/>
            <w:vAlign w:val="center"/>
          </w:tcPr>
          <w:p w14:paraId="02478159" w14:textId="03D564DA" w:rsidR="0053772D" w:rsidRDefault="00FC7054" w:rsidP="0053772D">
            <w:pPr>
              <w:rPr>
                <w:rFonts w:ascii="Arial" w:hAnsi="Arial" w:cs="Arial"/>
                <w:sz w:val="22"/>
                <w:szCs w:val="22"/>
              </w:rPr>
            </w:pPr>
            <w:r w:rsidRPr="00FC7054">
              <w:rPr>
                <w:rFonts w:ascii="Arial" w:hAnsi="Arial" w:cs="Arial"/>
                <w:sz w:val="22"/>
                <w:szCs w:val="22"/>
              </w:rPr>
              <w:t>12-month</w:t>
            </w:r>
            <w:r w:rsidR="0053772D" w:rsidRPr="00FC7054">
              <w:rPr>
                <w:rFonts w:ascii="Arial" w:hAnsi="Arial" w:cs="Arial"/>
                <w:sz w:val="22"/>
                <w:szCs w:val="22"/>
              </w:rPr>
              <w:t xml:space="preserve"> fixed term contract </w:t>
            </w:r>
            <w:r w:rsidR="003670F8">
              <w:rPr>
                <w:rFonts w:ascii="Arial" w:hAnsi="Arial" w:cs="Arial"/>
                <w:sz w:val="22"/>
                <w:szCs w:val="22"/>
              </w:rPr>
              <w:t>(extension subject to funding)</w:t>
            </w:r>
          </w:p>
          <w:p w14:paraId="765E050B" w14:textId="09BF12F9" w:rsidR="00695E39" w:rsidRPr="00FC7054" w:rsidRDefault="00695E39" w:rsidP="0053772D">
            <w:pPr>
              <w:rPr>
                <w:rFonts w:ascii="Arial" w:hAnsi="Arial" w:cs="Arial"/>
                <w:sz w:val="22"/>
                <w:szCs w:val="22"/>
              </w:rPr>
            </w:pPr>
          </w:p>
        </w:tc>
      </w:tr>
      <w:tr w:rsidR="0053772D" w:rsidRPr="00FC7054" w14:paraId="6D61803B" w14:textId="77777777" w:rsidTr="00614D45">
        <w:tc>
          <w:tcPr>
            <w:tcW w:w="2835" w:type="dxa"/>
          </w:tcPr>
          <w:p w14:paraId="1461D4FA" w14:textId="77777777" w:rsidR="0053772D" w:rsidRPr="00FC7054" w:rsidRDefault="0053772D" w:rsidP="0053772D">
            <w:pPr>
              <w:rPr>
                <w:rFonts w:ascii="Arial" w:hAnsi="Arial" w:cs="Arial"/>
                <w:b/>
                <w:sz w:val="22"/>
                <w:szCs w:val="22"/>
              </w:rPr>
            </w:pPr>
            <w:r w:rsidRPr="00FC7054">
              <w:rPr>
                <w:rFonts w:ascii="Arial" w:hAnsi="Arial" w:cs="Arial"/>
                <w:b/>
                <w:sz w:val="22"/>
                <w:szCs w:val="22"/>
              </w:rPr>
              <w:t>Location</w:t>
            </w:r>
          </w:p>
        </w:tc>
        <w:tc>
          <w:tcPr>
            <w:tcW w:w="7371" w:type="dxa"/>
          </w:tcPr>
          <w:p w14:paraId="25E7F2E6" w14:textId="77777777" w:rsidR="0053772D" w:rsidRDefault="0053772D" w:rsidP="0053772D">
            <w:pPr>
              <w:rPr>
                <w:rFonts w:ascii="Arial" w:hAnsi="Arial" w:cs="Arial"/>
                <w:sz w:val="22"/>
                <w:szCs w:val="22"/>
              </w:rPr>
            </w:pPr>
            <w:r w:rsidRPr="00FC7054">
              <w:rPr>
                <w:rFonts w:ascii="Arial" w:hAnsi="Arial" w:cs="Arial"/>
                <w:sz w:val="22"/>
                <w:szCs w:val="22"/>
              </w:rPr>
              <w:t>Bradford district</w:t>
            </w:r>
          </w:p>
          <w:p w14:paraId="544B7201" w14:textId="0C39F13A" w:rsidR="00695E39" w:rsidRPr="00FC7054" w:rsidRDefault="00695E39" w:rsidP="0053772D">
            <w:pPr>
              <w:rPr>
                <w:rFonts w:ascii="Arial" w:hAnsi="Arial" w:cs="Arial"/>
                <w:sz w:val="22"/>
                <w:szCs w:val="22"/>
              </w:rPr>
            </w:pPr>
          </w:p>
        </w:tc>
      </w:tr>
      <w:tr w:rsidR="0053772D" w:rsidRPr="00FC7054" w14:paraId="568D0A3A" w14:textId="77777777" w:rsidTr="00614D45">
        <w:tc>
          <w:tcPr>
            <w:tcW w:w="2835" w:type="dxa"/>
          </w:tcPr>
          <w:p w14:paraId="5081388A" w14:textId="77777777" w:rsidR="0053772D" w:rsidRPr="00FC7054" w:rsidRDefault="0053772D" w:rsidP="0053772D">
            <w:pPr>
              <w:rPr>
                <w:rFonts w:ascii="Arial" w:hAnsi="Arial" w:cs="Arial"/>
                <w:b/>
                <w:sz w:val="22"/>
                <w:szCs w:val="22"/>
              </w:rPr>
            </w:pPr>
            <w:r w:rsidRPr="00FC7054">
              <w:rPr>
                <w:rFonts w:ascii="Arial" w:hAnsi="Arial" w:cs="Arial"/>
                <w:b/>
                <w:sz w:val="22"/>
                <w:szCs w:val="22"/>
              </w:rPr>
              <w:t>Outline of Post</w:t>
            </w:r>
          </w:p>
        </w:tc>
        <w:tc>
          <w:tcPr>
            <w:tcW w:w="7371" w:type="dxa"/>
          </w:tcPr>
          <w:p w14:paraId="0862EF90" w14:textId="6703B2A7" w:rsidR="0053772D" w:rsidRPr="00FC7054" w:rsidRDefault="0053772D" w:rsidP="0053772D">
            <w:pPr>
              <w:rPr>
                <w:rFonts w:ascii="Arial" w:hAnsi="Arial" w:cs="Arial"/>
                <w:sz w:val="22"/>
                <w:szCs w:val="22"/>
              </w:rPr>
            </w:pPr>
            <w:r w:rsidRPr="00FC7054">
              <w:rPr>
                <w:rFonts w:ascii="Arial" w:hAnsi="Arial" w:cs="Arial"/>
                <w:sz w:val="22"/>
                <w:szCs w:val="22"/>
              </w:rPr>
              <w:t xml:space="preserve">To </w:t>
            </w:r>
            <w:r w:rsidR="008401B2">
              <w:rPr>
                <w:rFonts w:ascii="Arial" w:hAnsi="Arial" w:cs="Arial"/>
                <w:sz w:val="22"/>
                <w:szCs w:val="22"/>
              </w:rPr>
              <w:t>work with ethnic minority organisations across Bradford District. To manage the daily administration of the organisation as well as manage,</w:t>
            </w:r>
            <w:r w:rsidRPr="00FC7054">
              <w:rPr>
                <w:rFonts w:ascii="Arial" w:hAnsi="Arial" w:cs="Arial"/>
                <w:sz w:val="22"/>
                <w:szCs w:val="22"/>
              </w:rPr>
              <w:t xml:space="preserve"> plan, prepare and deliver projects</w:t>
            </w:r>
            <w:r w:rsidR="008401B2">
              <w:rPr>
                <w:rFonts w:ascii="Arial" w:hAnsi="Arial" w:cs="Arial"/>
                <w:sz w:val="22"/>
                <w:szCs w:val="22"/>
              </w:rPr>
              <w:t xml:space="preserve">. </w:t>
            </w:r>
            <w:r w:rsidRPr="00FC7054">
              <w:rPr>
                <w:rFonts w:ascii="Arial" w:hAnsi="Arial" w:cs="Arial"/>
                <w:sz w:val="22"/>
                <w:szCs w:val="22"/>
              </w:rPr>
              <w:t xml:space="preserve">To prepare and present reports to the Executive Director of Race Equality Network (REN), Board of Trustees and external funders on operational delivery. To establish links through outreach and networking with REN member organisations and individuals, partner agencies, </w:t>
            </w:r>
            <w:r w:rsidRPr="0026764A">
              <w:rPr>
                <w:rFonts w:ascii="Arial" w:hAnsi="Arial" w:cs="Arial"/>
                <w:sz w:val="22"/>
                <w:szCs w:val="22"/>
              </w:rPr>
              <w:t>key stakeholders</w:t>
            </w:r>
            <w:r w:rsidR="00DF08BD" w:rsidRPr="0026764A">
              <w:rPr>
                <w:rFonts w:ascii="Arial" w:hAnsi="Arial" w:cs="Arial"/>
                <w:sz w:val="22"/>
                <w:szCs w:val="22"/>
              </w:rPr>
              <w:t xml:space="preserve"> and </w:t>
            </w:r>
            <w:r w:rsidRPr="0026764A">
              <w:rPr>
                <w:rFonts w:ascii="Arial" w:hAnsi="Arial" w:cs="Arial"/>
                <w:sz w:val="22"/>
                <w:szCs w:val="22"/>
              </w:rPr>
              <w:t xml:space="preserve">volunteers to further the aims and objectives of REN.  To support the Executive Director in developing new services and identifying potential </w:t>
            </w:r>
            <w:r w:rsidR="00A159FE">
              <w:rPr>
                <w:rFonts w:ascii="Arial" w:hAnsi="Arial" w:cs="Arial"/>
                <w:sz w:val="22"/>
                <w:szCs w:val="22"/>
              </w:rPr>
              <w:t xml:space="preserve">partnership opportunities </w:t>
            </w:r>
            <w:r w:rsidRPr="0026764A">
              <w:rPr>
                <w:rFonts w:ascii="Arial" w:hAnsi="Arial" w:cs="Arial"/>
                <w:sz w:val="22"/>
                <w:szCs w:val="22"/>
              </w:rPr>
              <w:t>for the development and sustainability of the organisation</w:t>
            </w:r>
            <w:r w:rsidRPr="008401B2">
              <w:rPr>
                <w:rFonts w:ascii="Arial" w:hAnsi="Arial" w:cs="Arial"/>
                <w:color w:val="FF0000"/>
                <w:sz w:val="22"/>
                <w:szCs w:val="22"/>
              </w:rPr>
              <w:t xml:space="preserve">.  </w:t>
            </w:r>
            <w:r w:rsidRPr="00FC7054">
              <w:rPr>
                <w:rFonts w:ascii="Arial" w:hAnsi="Arial" w:cs="Arial"/>
                <w:sz w:val="22"/>
                <w:szCs w:val="22"/>
              </w:rPr>
              <w:t xml:space="preserve">To increase membership uptake for REN. </w:t>
            </w:r>
          </w:p>
        </w:tc>
      </w:tr>
      <w:tr w:rsidR="0053772D" w:rsidRPr="00FC7054" w14:paraId="5B2E9435" w14:textId="77777777" w:rsidTr="00614D45">
        <w:tc>
          <w:tcPr>
            <w:tcW w:w="2835" w:type="dxa"/>
          </w:tcPr>
          <w:p w14:paraId="7BCE45A2" w14:textId="77777777" w:rsidR="0053772D" w:rsidRPr="00FC7054" w:rsidRDefault="0053772D" w:rsidP="0053772D">
            <w:pPr>
              <w:rPr>
                <w:rFonts w:ascii="Arial" w:hAnsi="Arial" w:cs="Arial"/>
                <w:b/>
                <w:sz w:val="22"/>
                <w:szCs w:val="22"/>
              </w:rPr>
            </w:pPr>
            <w:r w:rsidRPr="00FC7054">
              <w:rPr>
                <w:rFonts w:ascii="Arial" w:hAnsi="Arial" w:cs="Arial"/>
                <w:b/>
                <w:sz w:val="22"/>
                <w:szCs w:val="22"/>
              </w:rPr>
              <w:t>Duties &amp; Responsibilities</w:t>
            </w:r>
          </w:p>
          <w:p w14:paraId="33524DA4" w14:textId="77777777" w:rsidR="0053772D" w:rsidRPr="00FC7054" w:rsidRDefault="0053772D" w:rsidP="0053772D">
            <w:pPr>
              <w:rPr>
                <w:rFonts w:ascii="Arial" w:hAnsi="Arial" w:cs="Arial"/>
                <w:b/>
                <w:sz w:val="22"/>
                <w:szCs w:val="22"/>
              </w:rPr>
            </w:pPr>
          </w:p>
          <w:p w14:paraId="777954BB" w14:textId="77777777" w:rsidR="0053772D" w:rsidRPr="00FC7054" w:rsidRDefault="0053772D" w:rsidP="0053772D">
            <w:pPr>
              <w:rPr>
                <w:rFonts w:ascii="Arial" w:hAnsi="Arial" w:cs="Arial"/>
                <w:b/>
                <w:sz w:val="22"/>
                <w:szCs w:val="22"/>
              </w:rPr>
            </w:pPr>
          </w:p>
          <w:p w14:paraId="04B48711" w14:textId="77777777" w:rsidR="0053772D" w:rsidRPr="00FC7054" w:rsidRDefault="0053772D" w:rsidP="0053772D">
            <w:pPr>
              <w:rPr>
                <w:rFonts w:ascii="Arial" w:hAnsi="Arial" w:cs="Arial"/>
                <w:b/>
                <w:sz w:val="22"/>
                <w:szCs w:val="22"/>
              </w:rPr>
            </w:pPr>
          </w:p>
          <w:p w14:paraId="1CAE57D7" w14:textId="77777777" w:rsidR="0053772D" w:rsidRPr="00FC7054" w:rsidRDefault="0053772D" w:rsidP="0053772D">
            <w:pPr>
              <w:rPr>
                <w:rFonts w:ascii="Arial" w:hAnsi="Arial" w:cs="Arial"/>
                <w:b/>
                <w:sz w:val="22"/>
                <w:szCs w:val="22"/>
              </w:rPr>
            </w:pPr>
          </w:p>
          <w:p w14:paraId="676CA394" w14:textId="77777777" w:rsidR="0053772D" w:rsidRPr="00FC7054" w:rsidRDefault="0053772D" w:rsidP="0053772D">
            <w:pPr>
              <w:rPr>
                <w:rFonts w:ascii="Arial" w:hAnsi="Arial" w:cs="Arial"/>
                <w:b/>
                <w:sz w:val="22"/>
                <w:szCs w:val="22"/>
              </w:rPr>
            </w:pPr>
          </w:p>
          <w:p w14:paraId="4DCC41C0" w14:textId="77777777" w:rsidR="0053772D" w:rsidRPr="00FC7054" w:rsidRDefault="0053772D" w:rsidP="0053772D">
            <w:pPr>
              <w:rPr>
                <w:rFonts w:ascii="Arial" w:hAnsi="Arial" w:cs="Arial"/>
                <w:b/>
                <w:sz w:val="22"/>
                <w:szCs w:val="22"/>
              </w:rPr>
            </w:pPr>
          </w:p>
          <w:p w14:paraId="30034C8D" w14:textId="77777777" w:rsidR="0053772D" w:rsidRPr="00FC7054" w:rsidRDefault="0053772D" w:rsidP="0053772D">
            <w:pPr>
              <w:rPr>
                <w:rFonts w:ascii="Arial" w:hAnsi="Arial" w:cs="Arial"/>
                <w:b/>
                <w:sz w:val="22"/>
                <w:szCs w:val="22"/>
              </w:rPr>
            </w:pPr>
          </w:p>
          <w:p w14:paraId="099C82FC" w14:textId="77777777" w:rsidR="0053772D" w:rsidRPr="00FC7054" w:rsidRDefault="0053772D" w:rsidP="0053772D">
            <w:pPr>
              <w:rPr>
                <w:rFonts w:ascii="Arial" w:hAnsi="Arial" w:cs="Arial"/>
                <w:b/>
                <w:sz w:val="22"/>
                <w:szCs w:val="22"/>
              </w:rPr>
            </w:pPr>
          </w:p>
          <w:p w14:paraId="5459B525" w14:textId="77777777" w:rsidR="0053772D" w:rsidRPr="00FC7054" w:rsidRDefault="0053772D" w:rsidP="0053772D">
            <w:pPr>
              <w:rPr>
                <w:rFonts w:ascii="Arial" w:hAnsi="Arial" w:cs="Arial"/>
                <w:b/>
                <w:sz w:val="22"/>
                <w:szCs w:val="22"/>
              </w:rPr>
            </w:pPr>
          </w:p>
          <w:p w14:paraId="10871DBE" w14:textId="77777777" w:rsidR="0053772D" w:rsidRPr="00FC7054" w:rsidRDefault="0053772D" w:rsidP="0053772D">
            <w:pPr>
              <w:rPr>
                <w:rFonts w:ascii="Arial" w:hAnsi="Arial" w:cs="Arial"/>
                <w:b/>
                <w:sz w:val="22"/>
                <w:szCs w:val="22"/>
              </w:rPr>
            </w:pPr>
          </w:p>
          <w:p w14:paraId="2A8CB893" w14:textId="77777777" w:rsidR="0053772D" w:rsidRPr="00FC7054" w:rsidRDefault="0053772D" w:rsidP="0053772D">
            <w:pPr>
              <w:rPr>
                <w:rFonts w:ascii="Arial" w:hAnsi="Arial" w:cs="Arial"/>
                <w:b/>
                <w:sz w:val="22"/>
                <w:szCs w:val="22"/>
              </w:rPr>
            </w:pPr>
          </w:p>
          <w:p w14:paraId="73919BDE" w14:textId="77777777" w:rsidR="0053772D" w:rsidRPr="00FC7054" w:rsidRDefault="0053772D" w:rsidP="0053772D">
            <w:pPr>
              <w:rPr>
                <w:rFonts w:ascii="Arial" w:hAnsi="Arial" w:cs="Arial"/>
                <w:b/>
                <w:sz w:val="22"/>
                <w:szCs w:val="22"/>
              </w:rPr>
            </w:pPr>
          </w:p>
          <w:p w14:paraId="341583E4" w14:textId="77777777" w:rsidR="0053772D" w:rsidRPr="00FC7054" w:rsidRDefault="0053772D" w:rsidP="0053772D">
            <w:pPr>
              <w:rPr>
                <w:rFonts w:ascii="Arial" w:hAnsi="Arial" w:cs="Arial"/>
                <w:b/>
                <w:sz w:val="22"/>
                <w:szCs w:val="22"/>
              </w:rPr>
            </w:pPr>
          </w:p>
          <w:p w14:paraId="38719F90" w14:textId="77777777" w:rsidR="0053772D" w:rsidRPr="00FC7054" w:rsidRDefault="0053772D" w:rsidP="0053772D">
            <w:pPr>
              <w:rPr>
                <w:rFonts w:ascii="Arial" w:hAnsi="Arial" w:cs="Arial"/>
                <w:b/>
                <w:sz w:val="22"/>
                <w:szCs w:val="22"/>
              </w:rPr>
            </w:pPr>
          </w:p>
          <w:p w14:paraId="7A033A11" w14:textId="77777777" w:rsidR="0053772D" w:rsidRPr="00FC7054" w:rsidRDefault="0053772D" w:rsidP="0053772D">
            <w:pPr>
              <w:rPr>
                <w:rFonts w:ascii="Arial" w:hAnsi="Arial" w:cs="Arial"/>
                <w:b/>
                <w:sz w:val="22"/>
                <w:szCs w:val="22"/>
              </w:rPr>
            </w:pPr>
          </w:p>
          <w:p w14:paraId="68D78773" w14:textId="77777777" w:rsidR="0053772D" w:rsidRPr="00FC7054" w:rsidRDefault="0053772D" w:rsidP="0053772D">
            <w:pPr>
              <w:rPr>
                <w:rFonts w:ascii="Arial" w:hAnsi="Arial" w:cs="Arial"/>
                <w:b/>
                <w:sz w:val="22"/>
                <w:szCs w:val="22"/>
              </w:rPr>
            </w:pPr>
          </w:p>
          <w:p w14:paraId="2F74288F" w14:textId="77777777" w:rsidR="0053772D" w:rsidRPr="00FC7054" w:rsidRDefault="0053772D" w:rsidP="0053772D">
            <w:pPr>
              <w:rPr>
                <w:rFonts w:ascii="Arial" w:hAnsi="Arial" w:cs="Arial"/>
                <w:b/>
                <w:sz w:val="22"/>
                <w:szCs w:val="22"/>
              </w:rPr>
            </w:pPr>
          </w:p>
          <w:p w14:paraId="1644D15D" w14:textId="77777777" w:rsidR="0053772D" w:rsidRPr="00FC7054" w:rsidRDefault="0053772D" w:rsidP="0053772D">
            <w:pPr>
              <w:rPr>
                <w:rFonts w:ascii="Arial" w:hAnsi="Arial" w:cs="Arial"/>
                <w:b/>
                <w:sz w:val="22"/>
                <w:szCs w:val="22"/>
              </w:rPr>
            </w:pPr>
          </w:p>
        </w:tc>
        <w:tc>
          <w:tcPr>
            <w:tcW w:w="7371" w:type="dxa"/>
          </w:tcPr>
          <w:p w14:paraId="10BC791C" w14:textId="77777777" w:rsidR="002A24E6" w:rsidRPr="0026764A" w:rsidRDefault="002A24E6" w:rsidP="002A24E6">
            <w:pPr>
              <w:pStyle w:val="ListParagraph"/>
              <w:numPr>
                <w:ilvl w:val="0"/>
                <w:numId w:val="32"/>
              </w:numPr>
              <w:spacing w:after="160" w:line="259" w:lineRule="auto"/>
              <w:rPr>
                <w:rFonts w:ascii="Arial" w:eastAsia="Calibri" w:hAnsi="Arial" w:cs="Arial"/>
                <w:sz w:val="22"/>
                <w:szCs w:val="22"/>
              </w:rPr>
            </w:pPr>
            <w:r w:rsidRPr="00662622">
              <w:rPr>
                <w:rFonts w:ascii="Arial" w:eastAsia="Times New Roman" w:hAnsi="Arial" w:cs="Arial"/>
                <w:sz w:val="22"/>
                <w:szCs w:val="22"/>
                <w:lang w:eastAsia="en-GB"/>
              </w:rPr>
              <w:lastRenderedPageBreak/>
              <w:t>To work in partnership with the Voluntary and Community Sector (VCS) and public sector organisations to co-ordinate service provision for ethnic minority communities.</w:t>
            </w:r>
          </w:p>
          <w:p w14:paraId="28008FC8" w14:textId="531AA1A4" w:rsidR="002A24E6" w:rsidRPr="00662622" w:rsidRDefault="002A24E6" w:rsidP="002A24E6">
            <w:pPr>
              <w:pStyle w:val="ListParagraph"/>
              <w:numPr>
                <w:ilvl w:val="0"/>
                <w:numId w:val="32"/>
              </w:numPr>
              <w:spacing w:after="160" w:line="259" w:lineRule="auto"/>
              <w:rPr>
                <w:rFonts w:ascii="Arial" w:eastAsia="Calibri" w:hAnsi="Arial" w:cs="Arial"/>
                <w:sz w:val="22"/>
                <w:szCs w:val="22"/>
              </w:rPr>
            </w:pPr>
            <w:r w:rsidRPr="00A42BF6">
              <w:rPr>
                <w:rFonts w:ascii="Arial" w:eastAsia="Times New Roman" w:hAnsi="Arial" w:cs="Arial"/>
                <w:sz w:val="22"/>
                <w:szCs w:val="22"/>
                <w:lang w:eastAsia="en-GB"/>
              </w:rPr>
              <w:t>To lead the development of new and existing services</w:t>
            </w:r>
            <w:r>
              <w:rPr>
                <w:rFonts w:ascii="Arial" w:eastAsia="Times New Roman" w:hAnsi="Arial" w:cs="Arial"/>
                <w:sz w:val="22"/>
                <w:szCs w:val="22"/>
                <w:lang w:eastAsia="en-GB"/>
              </w:rPr>
              <w:t>/projects</w:t>
            </w:r>
            <w:r w:rsidRPr="00A42BF6">
              <w:rPr>
                <w:rFonts w:ascii="Arial" w:eastAsia="Times New Roman" w:hAnsi="Arial" w:cs="Arial"/>
                <w:sz w:val="22"/>
                <w:szCs w:val="22"/>
                <w:lang w:eastAsia="en-GB"/>
              </w:rPr>
              <w:t xml:space="preserve"> and activities that support REN members and ethnic minority communities to access services and opportunities </w:t>
            </w:r>
            <w:r w:rsidRPr="00A42BF6">
              <w:rPr>
                <w:rFonts w:ascii="Arial" w:hAnsi="Arial" w:cs="Arial"/>
                <w:sz w:val="22"/>
                <w:szCs w:val="22"/>
              </w:rPr>
              <w:t>ensuring that all services reflect our continued commitment to anti-racism practice</w:t>
            </w:r>
            <w:r w:rsidRPr="00A42BF6">
              <w:rPr>
                <w:rFonts w:ascii="Arial" w:eastAsia="Times New Roman" w:hAnsi="Arial" w:cs="Arial"/>
                <w:sz w:val="22"/>
                <w:szCs w:val="22"/>
                <w:lang w:eastAsia="en-GB"/>
              </w:rPr>
              <w:t>.</w:t>
            </w:r>
          </w:p>
          <w:p w14:paraId="21A58B90" w14:textId="540C0CF4" w:rsidR="00A42BF6" w:rsidRDefault="00A34A7B" w:rsidP="00A42BF6">
            <w:pPr>
              <w:pStyle w:val="ListParagraph"/>
              <w:numPr>
                <w:ilvl w:val="0"/>
                <w:numId w:val="32"/>
              </w:numPr>
              <w:spacing w:after="160" w:line="259" w:lineRule="auto"/>
              <w:rPr>
                <w:rFonts w:ascii="Arial" w:eastAsia="Calibri" w:hAnsi="Arial" w:cs="Arial"/>
                <w:sz w:val="22"/>
                <w:szCs w:val="22"/>
              </w:rPr>
            </w:pPr>
            <w:r w:rsidRPr="00A42BF6">
              <w:rPr>
                <w:rFonts w:ascii="Arial" w:eastAsia="Calibri" w:hAnsi="Arial" w:cs="Arial"/>
                <w:sz w:val="22"/>
                <w:szCs w:val="22"/>
              </w:rPr>
              <w:t>To manage day to day administration of REN</w:t>
            </w:r>
            <w:r w:rsidR="00A42BF6" w:rsidRPr="00A42BF6">
              <w:rPr>
                <w:rFonts w:ascii="Arial" w:eastAsia="Calibri" w:hAnsi="Arial" w:cs="Arial"/>
                <w:sz w:val="22"/>
                <w:szCs w:val="22"/>
              </w:rPr>
              <w:t>, including phone, emails, meetings, events</w:t>
            </w:r>
            <w:r w:rsidR="00A42BF6">
              <w:rPr>
                <w:rFonts w:ascii="Arial" w:eastAsia="Calibri" w:hAnsi="Arial" w:cs="Arial"/>
                <w:sz w:val="22"/>
                <w:szCs w:val="22"/>
              </w:rPr>
              <w:t xml:space="preserve"> local and national.</w:t>
            </w:r>
          </w:p>
          <w:p w14:paraId="2BA78299" w14:textId="582E9317" w:rsidR="00A42BF6" w:rsidRDefault="00A42BF6" w:rsidP="00A42BF6">
            <w:pPr>
              <w:pStyle w:val="ListParagraph"/>
              <w:numPr>
                <w:ilvl w:val="0"/>
                <w:numId w:val="32"/>
              </w:numPr>
              <w:spacing w:after="160" w:line="259" w:lineRule="auto"/>
              <w:rPr>
                <w:rFonts w:ascii="Arial" w:hAnsi="Arial" w:cs="Arial"/>
                <w:sz w:val="22"/>
                <w:szCs w:val="22"/>
              </w:rPr>
            </w:pPr>
            <w:r w:rsidRPr="00FC7054">
              <w:rPr>
                <w:rFonts w:ascii="Arial" w:hAnsi="Arial" w:cs="Arial"/>
                <w:sz w:val="22"/>
                <w:szCs w:val="22"/>
              </w:rPr>
              <w:t>To work with the Executive Director, REN staff and Board of Trustees to plan events and networking opportunities</w:t>
            </w:r>
            <w:r w:rsidR="00662622">
              <w:rPr>
                <w:rFonts w:ascii="Arial" w:hAnsi="Arial" w:cs="Arial"/>
                <w:sz w:val="22"/>
                <w:szCs w:val="22"/>
              </w:rPr>
              <w:t>.</w:t>
            </w:r>
          </w:p>
          <w:p w14:paraId="248DCCD0" w14:textId="619CD40B" w:rsidR="00A42BF6" w:rsidRDefault="00A42BF6" w:rsidP="00A42BF6">
            <w:pPr>
              <w:pStyle w:val="ListParagraph"/>
              <w:numPr>
                <w:ilvl w:val="0"/>
                <w:numId w:val="32"/>
              </w:numPr>
              <w:rPr>
                <w:rFonts w:ascii="Arial" w:hAnsi="Arial" w:cs="Arial"/>
                <w:sz w:val="22"/>
                <w:szCs w:val="22"/>
              </w:rPr>
            </w:pPr>
            <w:r w:rsidRPr="00FC7054">
              <w:rPr>
                <w:rFonts w:ascii="Arial" w:hAnsi="Arial" w:cs="Arial"/>
                <w:sz w:val="22"/>
                <w:szCs w:val="22"/>
              </w:rPr>
              <w:t>To work as a team and support colleagues across all projects and workstreams.</w:t>
            </w:r>
          </w:p>
          <w:p w14:paraId="7D0B0ABA" w14:textId="4C2814DE" w:rsidR="00A42BF6" w:rsidRDefault="00662622" w:rsidP="00662622">
            <w:pPr>
              <w:pStyle w:val="ListParagraph"/>
              <w:numPr>
                <w:ilvl w:val="0"/>
                <w:numId w:val="32"/>
              </w:numPr>
              <w:rPr>
                <w:rFonts w:ascii="Arial" w:eastAsia="Times New Roman" w:hAnsi="Arial" w:cs="Arial"/>
                <w:sz w:val="22"/>
                <w:szCs w:val="22"/>
                <w:lang w:eastAsia="en-GB"/>
              </w:rPr>
            </w:pPr>
            <w:r w:rsidRPr="00FC7054">
              <w:rPr>
                <w:rFonts w:ascii="Arial" w:eastAsia="Times New Roman" w:hAnsi="Arial" w:cs="Arial"/>
                <w:sz w:val="22"/>
                <w:szCs w:val="22"/>
                <w:lang w:eastAsia="en-GB"/>
              </w:rPr>
              <w:t>To contribute to the strategic development and delivery of the organisation through identifying opportunities for partnership working.</w:t>
            </w:r>
          </w:p>
          <w:p w14:paraId="6B8988F2" w14:textId="38BC0235" w:rsidR="00662622" w:rsidRPr="00662622" w:rsidRDefault="00662622" w:rsidP="00662622">
            <w:pPr>
              <w:numPr>
                <w:ilvl w:val="0"/>
                <w:numId w:val="32"/>
              </w:numPr>
              <w:spacing w:line="259" w:lineRule="auto"/>
              <w:contextualSpacing/>
              <w:rPr>
                <w:rFonts w:ascii="Arial" w:eastAsia="Calibri" w:hAnsi="Arial" w:cs="Arial"/>
                <w:sz w:val="22"/>
                <w:szCs w:val="22"/>
              </w:rPr>
            </w:pPr>
            <w:r w:rsidRPr="00FC7054">
              <w:rPr>
                <w:rFonts w:ascii="Arial" w:eastAsia="Times New Roman" w:hAnsi="Arial" w:cs="Arial"/>
                <w:sz w:val="22"/>
                <w:szCs w:val="22"/>
                <w:lang w:eastAsia="en-GB"/>
              </w:rPr>
              <w:lastRenderedPageBreak/>
              <w:t xml:space="preserve">To co-ordinate the delivery of Equality, </w:t>
            </w:r>
            <w:proofErr w:type="gramStart"/>
            <w:r w:rsidRPr="00FC7054">
              <w:rPr>
                <w:rFonts w:ascii="Arial" w:eastAsia="Times New Roman" w:hAnsi="Arial" w:cs="Arial"/>
                <w:sz w:val="22"/>
                <w:szCs w:val="22"/>
                <w:lang w:eastAsia="en-GB"/>
              </w:rPr>
              <w:t>Diversity</w:t>
            </w:r>
            <w:proofErr w:type="gramEnd"/>
            <w:r w:rsidRPr="00FC7054">
              <w:rPr>
                <w:rFonts w:ascii="Arial" w:eastAsia="Times New Roman" w:hAnsi="Arial" w:cs="Arial"/>
                <w:sz w:val="22"/>
                <w:szCs w:val="22"/>
                <w:lang w:eastAsia="en-GB"/>
              </w:rPr>
              <w:t xml:space="preserve"> and Inclusion (EDI) Training Programmes.</w:t>
            </w:r>
          </w:p>
          <w:p w14:paraId="1FAD8206" w14:textId="472A8E3F" w:rsidR="00662622" w:rsidRPr="00662622" w:rsidRDefault="00662622" w:rsidP="00662622">
            <w:pPr>
              <w:numPr>
                <w:ilvl w:val="0"/>
                <w:numId w:val="32"/>
              </w:numPr>
              <w:spacing w:line="259" w:lineRule="auto"/>
              <w:contextualSpacing/>
              <w:rPr>
                <w:rFonts w:ascii="Arial" w:eastAsia="Calibri" w:hAnsi="Arial" w:cs="Arial"/>
                <w:sz w:val="22"/>
                <w:szCs w:val="22"/>
              </w:rPr>
            </w:pPr>
            <w:r>
              <w:rPr>
                <w:rFonts w:ascii="Arial" w:eastAsia="Calibri" w:hAnsi="Arial" w:cs="Arial"/>
                <w:sz w:val="22"/>
                <w:szCs w:val="22"/>
              </w:rPr>
              <w:t>To lead on the REN membership meetings and projects management.</w:t>
            </w:r>
          </w:p>
          <w:p w14:paraId="60C8CFD2" w14:textId="59E2F672" w:rsidR="0053772D" w:rsidRDefault="0053772D" w:rsidP="0053772D">
            <w:pPr>
              <w:pStyle w:val="ListParagraph"/>
              <w:numPr>
                <w:ilvl w:val="0"/>
                <w:numId w:val="32"/>
              </w:numPr>
              <w:spacing w:after="160" w:line="259" w:lineRule="auto"/>
              <w:rPr>
                <w:rFonts w:ascii="Arial" w:hAnsi="Arial" w:cs="Arial"/>
                <w:sz w:val="22"/>
                <w:szCs w:val="22"/>
              </w:rPr>
            </w:pPr>
            <w:r w:rsidRPr="00A42BF6">
              <w:rPr>
                <w:rFonts w:ascii="Arial" w:hAnsi="Arial" w:cs="Arial"/>
                <w:sz w:val="22"/>
                <w:szCs w:val="22"/>
              </w:rPr>
              <w:t xml:space="preserve">To develop </w:t>
            </w:r>
            <w:r w:rsidR="00662622">
              <w:rPr>
                <w:rFonts w:ascii="Arial" w:hAnsi="Arial" w:cs="Arial"/>
                <w:sz w:val="22"/>
                <w:szCs w:val="22"/>
              </w:rPr>
              <w:t xml:space="preserve">and manage </w:t>
            </w:r>
            <w:r w:rsidRPr="00A42BF6">
              <w:rPr>
                <w:rFonts w:ascii="Arial" w:hAnsi="Arial" w:cs="Arial"/>
                <w:sz w:val="22"/>
                <w:szCs w:val="22"/>
              </w:rPr>
              <w:t>monitoring systems</w:t>
            </w:r>
            <w:r w:rsidR="00662622">
              <w:rPr>
                <w:rFonts w:ascii="Arial" w:hAnsi="Arial" w:cs="Arial"/>
                <w:sz w:val="22"/>
                <w:szCs w:val="22"/>
              </w:rPr>
              <w:t xml:space="preserve"> of projects</w:t>
            </w:r>
            <w:r w:rsidRPr="00A42BF6">
              <w:rPr>
                <w:rFonts w:ascii="Arial" w:hAnsi="Arial" w:cs="Arial"/>
                <w:sz w:val="22"/>
                <w:szCs w:val="22"/>
              </w:rPr>
              <w:t xml:space="preserve"> to collate data and produce reports for the Executive Director, REN Board of Trustees, Commissioners and Funders.</w:t>
            </w:r>
          </w:p>
          <w:p w14:paraId="594ACA1F" w14:textId="05C73F40" w:rsidR="00307A44" w:rsidRPr="002A24E6" w:rsidRDefault="0053772D" w:rsidP="00662622">
            <w:pPr>
              <w:pStyle w:val="ListParagraph"/>
              <w:numPr>
                <w:ilvl w:val="0"/>
                <w:numId w:val="32"/>
              </w:numPr>
              <w:spacing w:after="160" w:line="259" w:lineRule="auto"/>
              <w:rPr>
                <w:rFonts w:ascii="Arial" w:hAnsi="Arial" w:cs="Arial"/>
                <w:sz w:val="22"/>
                <w:szCs w:val="22"/>
              </w:rPr>
            </w:pPr>
            <w:r w:rsidRPr="00FC7054">
              <w:rPr>
                <w:rFonts w:ascii="Arial" w:hAnsi="Arial" w:cs="Arial"/>
                <w:bCs/>
                <w:sz w:val="22"/>
                <w:szCs w:val="22"/>
              </w:rPr>
              <w:t xml:space="preserve">To </w:t>
            </w:r>
            <w:r w:rsidR="00A42BF6">
              <w:rPr>
                <w:rFonts w:ascii="Arial" w:hAnsi="Arial" w:cs="Arial"/>
                <w:bCs/>
                <w:sz w:val="22"/>
                <w:szCs w:val="22"/>
              </w:rPr>
              <w:t>manage</w:t>
            </w:r>
            <w:r w:rsidRPr="00FC7054">
              <w:rPr>
                <w:rFonts w:ascii="Arial" w:hAnsi="Arial" w:cs="Arial"/>
                <w:bCs/>
                <w:sz w:val="22"/>
                <w:szCs w:val="22"/>
              </w:rPr>
              <w:t xml:space="preserve"> </w:t>
            </w:r>
            <w:r w:rsidR="00A159FE">
              <w:rPr>
                <w:rFonts w:ascii="Arial" w:hAnsi="Arial" w:cs="Arial"/>
                <w:bCs/>
                <w:sz w:val="22"/>
                <w:szCs w:val="22"/>
              </w:rPr>
              <w:t xml:space="preserve">and update </w:t>
            </w:r>
            <w:r w:rsidRPr="00FC7054">
              <w:rPr>
                <w:rFonts w:ascii="Arial" w:hAnsi="Arial" w:cs="Arial"/>
                <w:bCs/>
                <w:sz w:val="22"/>
                <w:szCs w:val="22"/>
              </w:rPr>
              <w:t>social media platforms</w:t>
            </w:r>
            <w:r w:rsidR="00A159FE">
              <w:rPr>
                <w:rFonts w:ascii="Arial" w:hAnsi="Arial" w:cs="Arial"/>
                <w:bCs/>
                <w:sz w:val="22"/>
                <w:szCs w:val="22"/>
              </w:rPr>
              <w:t xml:space="preserve"> including Twitter, Facebook Instagram etc</w:t>
            </w:r>
            <w:r w:rsidRPr="00FC7054">
              <w:rPr>
                <w:rFonts w:ascii="Arial" w:hAnsi="Arial" w:cs="Arial"/>
                <w:bCs/>
                <w:sz w:val="22"/>
                <w:szCs w:val="22"/>
              </w:rPr>
              <w:t>.</w:t>
            </w:r>
          </w:p>
          <w:p w14:paraId="67F42A6D" w14:textId="77777777" w:rsidR="002A24E6" w:rsidRPr="00A159FE" w:rsidRDefault="002A24E6" w:rsidP="002A24E6">
            <w:pPr>
              <w:pStyle w:val="ListParagraph"/>
              <w:numPr>
                <w:ilvl w:val="0"/>
                <w:numId w:val="32"/>
              </w:numPr>
              <w:spacing w:after="160" w:line="259" w:lineRule="auto"/>
              <w:rPr>
                <w:rFonts w:ascii="Arial" w:hAnsi="Arial" w:cs="Arial"/>
                <w:sz w:val="22"/>
                <w:szCs w:val="22"/>
              </w:rPr>
            </w:pPr>
            <w:r w:rsidRPr="00A159FE">
              <w:rPr>
                <w:rFonts w:ascii="Arial" w:eastAsia="Times New Roman" w:hAnsi="Arial" w:cs="Arial"/>
                <w:sz w:val="22"/>
                <w:szCs w:val="22"/>
                <w:lang w:eastAsia="en-GB"/>
              </w:rPr>
              <w:t>To undertake any relevant training for the role.</w:t>
            </w:r>
          </w:p>
          <w:p w14:paraId="7CA4D93B" w14:textId="77777777" w:rsidR="0053772D" w:rsidRPr="00FC7054" w:rsidRDefault="0053772D" w:rsidP="0053772D">
            <w:pPr>
              <w:pStyle w:val="ListParagraph"/>
              <w:rPr>
                <w:rFonts w:ascii="Arial" w:hAnsi="Arial" w:cs="Arial"/>
                <w:sz w:val="22"/>
                <w:szCs w:val="22"/>
              </w:rPr>
            </w:pPr>
          </w:p>
        </w:tc>
      </w:tr>
      <w:tr w:rsidR="0053772D" w:rsidRPr="00FC7054" w14:paraId="2B5F2AD3" w14:textId="77777777" w:rsidTr="00614D45">
        <w:tc>
          <w:tcPr>
            <w:tcW w:w="2835" w:type="dxa"/>
          </w:tcPr>
          <w:p w14:paraId="24F8A520" w14:textId="77777777" w:rsidR="0053772D" w:rsidRPr="00FC7054" w:rsidRDefault="0053772D" w:rsidP="0053772D">
            <w:pPr>
              <w:rPr>
                <w:rFonts w:ascii="Arial" w:hAnsi="Arial" w:cs="Arial"/>
                <w:b/>
                <w:sz w:val="22"/>
                <w:szCs w:val="22"/>
              </w:rPr>
            </w:pPr>
            <w:r w:rsidRPr="00FC7054">
              <w:rPr>
                <w:rFonts w:ascii="Arial" w:hAnsi="Arial" w:cs="Arial"/>
                <w:b/>
                <w:sz w:val="22"/>
                <w:szCs w:val="22"/>
              </w:rPr>
              <w:lastRenderedPageBreak/>
              <w:br w:type="page"/>
              <w:t>General responsibilities:</w:t>
            </w:r>
          </w:p>
        </w:tc>
        <w:tc>
          <w:tcPr>
            <w:tcW w:w="7371" w:type="dxa"/>
          </w:tcPr>
          <w:p w14:paraId="3E673A93" w14:textId="1F5F14B0" w:rsidR="0053772D" w:rsidRPr="00FC7054" w:rsidRDefault="0053772D" w:rsidP="0053772D">
            <w:pPr>
              <w:pStyle w:val="ListParagraph"/>
              <w:numPr>
                <w:ilvl w:val="0"/>
                <w:numId w:val="34"/>
              </w:numPr>
              <w:rPr>
                <w:rFonts w:ascii="Arial" w:hAnsi="Arial" w:cs="Arial"/>
                <w:sz w:val="22"/>
                <w:szCs w:val="22"/>
              </w:rPr>
            </w:pPr>
            <w:r w:rsidRPr="00FC7054">
              <w:rPr>
                <w:rFonts w:ascii="Arial" w:hAnsi="Arial" w:cs="Arial"/>
                <w:sz w:val="22"/>
                <w:szCs w:val="22"/>
              </w:rPr>
              <w:t>To comply with all REN’s policies, including Health and Safety, Confidentiality and Equal Opportunities.</w:t>
            </w:r>
          </w:p>
          <w:p w14:paraId="1C8DFFA6" w14:textId="0F42B784" w:rsidR="0053772D" w:rsidRPr="00FC7054" w:rsidRDefault="0053772D" w:rsidP="0053772D">
            <w:pPr>
              <w:pStyle w:val="ListParagraph"/>
              <w:numPr>
                <w:ilvl w:val="0"/>
                <w:numId w:val="34"/>
              </w:numPr>
              <w:rPr>
                <w:rFonts w:ascii="Arial" w:hAnsi="Arial" w:cs="Arial"/>
                <w:sz w:val="22"/>
                <w:szCs w:val="22"/>
              </w:rPr>
            </w:pPr>
            <w:r w:rsidRPr="00FC7054">
              <w:rPr>
                <w:rFonts w:ascii="Arial" w:hAnsi="Arial" w:cs="Arial"/>
                <w:sz w:val="22"/>
                <w:szCs w:val="22"/>
              </w:rPr>
              <w:t xml:space="preserve">To participate in REN’s promotional and social events; working with the Executive Director, Board of Trustees and other members of staff. </w:t>
            </w:r>
          </w:p>
          <w:p w14:paraId="10F57F35" w14:textId="63100457" w:rsidR="0053772D" w:rsidRPr="00FC7054" w:rsidRDefault="0053772D" w:rsidP="0053772D">
            <w:pPr>
              <w:pStyle w:val="ListParagraph"/>
              <w:numPr>
                <w:ilvl w:val="0"/>
                <w:numId w:val="34"/>
              </w:numPr>
              <w:rPr>
                <w:rFonts w:ascii="Arial" w:hAnsi="Arial" w:cs="Arial"/>
                <w:sz w:val="22"/>
                <w:szCs w:val="22"/>
              </w:rPr>
            </w:pPr>
            <w:r w:rsidRPr="00FC7054">
              <w:rPr>
                <w:rFonts w:ascii="Arial" w:hAnsi="Arial" w:cs="Arial"/>
                <w:sz w:val="22"/>
                <w:szCs w:val="22"/>
              </w:rPr>
              <w:t>To contribute to the mission of REN to ensure the continuity of the organisation.</w:t>
            </w:r>
          </w:p>
          <w:p w14:paraId="51872DFC" w14:textId="007954D5" w:rsidR="0053772D" w:rsidRPr="00FC7054" w:rsidRDefault="0053772D" w:rsidP="0053772D">
            <w:pPr>
              <w:pStyle w:val="ListParagraph"/>
              <w:numPr>
                <w:ilvl w:val="0"/>
                <w:numId w:val="34"/>
              </w:numPr>
              <w:rPr>
                <w:rFonts w:ascii="Arial" w:hAnsi="Arial" w:cs="Arial"/>
                <w:sz w:val="22"/>
                <w:szCs w:val="22"/>
              </w:rPr>
            </w:pPr>
            <w:r w:rsidRPr="00FC7054">
              <w:rPr>
                <w:rFonts w:ascii="Arial" w:hAnsi="Arial" w:cs="Arial"/>
                <w:sz w:val="22"/>
                <w:szCs w:val="22"/>
              </w:rPr>
              <w:t>To perform other tasks associated with the job description as delegated by your line manager.</w:t>
            </w:r>
          </w:p>
          <w:p w14:paraId="385A5A84" w14:textId="0FAFE8C5" w:rsidR="0053772D" w:rsidRPr="00FC7054" w:rsidRDefault="0053772D" w:rsidP="0053772D">
            <w:pPr>
              <w:numPr>
                <w:ilvl w:val="0"/>
                <w:numId w:val="33"/>
              </w:numPr>
              <w:spacing w:line="259" w:lineRule="auto"/>
              <w:contextualSpacing/>
              <w:rPr>
                <w:rFonts w:ascii="Arial" w:eastAsia="Calibri" w:hAnsi="Arial" w:cs="Arial"/>
                <w:sz w:val="22"/>
                <w:szCs w:val="22"/>
              </w:rPr>
            </w:pPr>
            <w:r w:rsidRPr="00FC7054">
              <w:rPr>
                <w:rFonts w:ascii="Arial" w:eastAsia="Calibri" w:hAnsi="Arial" w:cs="Arial"/>
                <w:sz w:val="22"/>
                <w:szCs w:val="22"/>
              </w:rPr>
              <w:t>To carry out administration duties and provide administrative support to the Executive Director and REN staff.</w:t>
            </w:r>
          </w:p>
          <w:p w14:paraId="30C61BFB" w14:textId="77777777" w:rsidR="0053772D" w:rsidRPr="00FC7054" w:rsidRDefault="0053772D" w:rsidP="0053772D">
            <w:pPr>
              <w:numPr>
                <w:ilvl w:val="0"/>
                <w:numId w:val="33"/>
              </w:numPr>
              <w:spacing w:line="259" w:lineRule="auto"/>
              <w:ind w:left="680"/>
              <w:contextualSpacing/>
              <w:rPr>
                <w:rFonts w:ascii="Arial" w:hAnsi="Arial" w:cs="Arial"/>
                <w:sz w:val="22"/>
                <w:szCs w:val="22"/>
              </w:rPr>
            </w:pPr>
            <w:r w:rsidRPr="00FC7054">
              <w:rPr>
                <w:rFonts w:ascii="Arial" w:eastAsia="Calibri" w:hAnsi="Arial" w:cs="Arial"/>
                <w:sz w:val="22"/>
                <w:szCs w:val="22"/>
              </w:rPr>
              <w:t>Maintain accurate and up to date records of work done according to the requirements of funders and to complete monitoring tasks as required.</w:t>
            </w:r>
          </w:p>
          <w:p w14:paraId="76A62644" w14:textId="77777777" w:rsidR="0053772D" w:rsidRPr="00FC7054" w:rsidRDefault="0053772D" w:rsidP="0053772D">
            <w:pPr>
              <w:numPr>
                <w:ilvl w:val="0"/>
                <w:numId w:val="33"/>
              </w:numPr>
              <w:spacing w:line="259" w:lineRule="auto"/>
              <w:ind w:left="680"/>
              <w:contextualSpacing/>
              <w:rPr>
                <w:rFonts w:ascii="Arial" w:hAnsi="Arial" w:cs="Arial"/>
                <w:sz w:val="22"/>
                <w:szCs w:val="22"/>
              </w:rPr>
            </w:pPr>
            <w:r w:rsidRPr="00FC7054">
              <w:rPr>
                <w:rFonts w:ascii="Arial" w:hAnsi="Arial" w:cs="Arial"/>
                <w:sz w:val="22"/>
                <w:szCs w:val="22"/>
              </w:rPr>
              <w:t>To undertake hospitality duties for REN visitors.</w:t>
            </w:r>
          </w:p>
          <w:p w14:paraId="6920D383" w14:textId="614E7714" w:rsidR="0053772D" w:rsidRPr="00FC7054" w:rsidRDefault="0053772D" w:rsidP="002838EA">
            <w:pPr>
              <w:numPr>
                <w:ilvl w:val="0"/>
                <w:numId w:val="33"/>
              </w:numPr>
              <w:spacing w:line="259" w:lineRule="auto"/>
              <w:ind w:left="680"/>
              <w:contextualSpacing/>
              <w:rPr>
                <w:rFonts w:ascii="Arial" w:hAnsi="Arial" w:cs="Arial"/>
                <w:sz w:val="22"/>
                <w:szCs w:val="22"/>
              </w:rPr>
            </w:pPr>
            <w:r w:rsidRPr="00FC7054">
              <w:rPr>
                <w:rFonts w:ascii="Arial" w:hAnsi="Arial" w:cs="Arial"/>
                <w:sz w:val="22"/>
                <w:szCs w:val="22"/>
              </w:rPr>
              <w:t>To undertake any training as deemed necessary for the role.</w:t>
            </w:r>
            <w:r w:rsidRPr="00FC7054">
              <w:rPr>
                <w:rFonts w:ascii="Arial" w:hAnsi="Arial" w:cs="Arial"/>
                <w:sz w:val="22"/>
                <w:szCs w:val="22"/>
              </w:rPr>
              <w:tab/>
            </w:r>
          </w:p>
        </w:tc>
      </w:tr>
      <w:tr w:rsidR="0053772D" w:rsidRPr="00FC7054" w14:paraId="792D7190" w14:textId="77777777" w:rsidTr="00614D45">
        <w:tc>
          <w:tcPr>
            <w:tcW w:w="2835" w:type="dxa"/>
          </w:tcPr>
          <w:p w14:paraId="7CFA9925" w14:textId="77777777" w:rsidR="0053772D" w:rsidRPr="00FC7054" w:rsidRDefault="0053772D" w:rsidP="0053772D">
            <w:pPr>
              <w:rPr>
                <w:rFonts w:ascii="Arial" w:hAnsi="Arial" w:cs="Arial"/>
                <w:b/>
                <w:sz w:val="22"/>
                <w:szCs w:val="22"/>
              </w:rPr>
            </w:pPr>
            <w:r w:rsidRPr="00FC7054">
              <w:rPr>
                <w:rFonts w:ascii="Arial" w:hAnsi="Arial" w:cs="Arial"/>
                <w:b/>
                <w:sz w:val="22"/>
                <w:szCs w:val="22"/>
              </w:rPr>
              <w:t>Flexibility Clauses:</w:t>
            </w:r>
          </w:p>
        </w:tc>
        <w:tc>
          <w:tcPr>
            <w:tcW w:w="7371" w:type="dxa"/>
          </w:tcPr>
          <w:p w14:paraId="34D21EFF" w14:textId="77777777" w:rsidR="0053772D" w:rsidRPr="00FC7054" w:rsidRDefault="0053772D" w:rsidP="0053772D">
            <w:pPr>
              <w:rPr>
                <w:rFonts w:ascii="Arial" w:hAnsi="Arial" w:cs="Arial"/>
                <w:sz w:val="22"/>
                <w:szCs w:val="22"/>
              </w:rPr>
            </w:pPr>
            <w:r w:rsidRPr="00FC7054">
              <w:rPr>
                <w:rFonts w:ascii="Arial" w:hAnsi="Arial" w:cs="Arial"/>
                <w:sz w:val="22"/>
                <w:szCs w:val="22"/>
              </w:rPr>
              <w:t>The nature of this post will require flexibility to meet urgent needs as they arise, this may entail occasional weekend or evening work.</w:t>
            </w:r>
          </w:p>
          <w:p w14:paraId="7BFBEE88" w14:textId="77777777" w:rsidR="0053772D" w:rsidRPr="00FC7054" w:rsidRDefault="0053772D" w:rsidP="0053772D">
            <w:pPr>
              <w:rPr>
                <w:rFonts w:ascii="Arial" w:hAnsi="Arial" w:cs="Arial"/>
                <w:sz w:val="22"/>
                <w:szCs w:val="22"/>
              </w:rPr>
            </w:pPr>
          </w:p>
          <w:p w14:paraId="0AFAC5B4" w14:textId="2AD82EE3" w:rsidR="0053772D" w:rsidRPr="00FC7054" w:rsidRDefault="0053772D" w:rsidP="0053772D">
            <w:pPr>
              <w:rPr>
                <w:rFonts w:ascii="Arial" w:hAnsi="Arial" w:cs="Arial"/>
                <w:sz w:val="22"/>
                <w:szCs w:val="22"/>
              </w:rPr>
            </w:pPr>
            <w:r w:rsidRPr="00FC7054">
              <w:rPr>
                <w:rFonts w:ascii="Arial" w:hAnsi="Arial" w:cs="Arial"/>
                <w:sz w:val="22"/>
                <w:szCs w:val="22"/>
              </w:rPr>
              <w:t>The post-holder will be expected to adopt a flexible attitude to the duties which may have to be varied (after discussion with the post holder) subject to the needs of the service, and in keeping with the general profile of the post.</w:t>
            </w:r>
          </w:p>
          <w:p w14:paraId="517F4C40" w14:textId="77777777" w:rsidR="0053772D" w:rsidRPr="00FC7054" w:rsidRDefault="0053772D" w:rsidP="0053772D">
            <w:pPr>
              <w:rPr>
                <w:rFonts w:ascii="Arial" w:hAnsi="Arial" w:cs="Arial"/>
                <w:sz w:val="22"/>
                <w:szCs w:val="22"/>
              </w:rPr>
            </w:pPr>
          </w:p>
          <w:p w14:paraId="1B9D267E" w14:textId="77777777" w:rsidR="0053772D" w:rsidRPr="00FC7054" w:rsidRDefault="0053772D" w:rsidP="0053772D">
            <w:pPr>
              <w:rPr>
                <w:rFonts w:ascii="Arial" w:hAnsi="Arial" w:cs="Arial"/>
                <w:b/>
                <w:sz w:val="22"/>
                <w:szCs w:val="22"/>
              </w:rPr>
            </w:pPr>
            <w:r w:rsidRPr="00FC7054">
              <w:rPr>
                <w:rFonts w:ascii="Arial" w:hAnsi="Arial" w:cs="Arial"/>
                <w:b/>
                <w:sz w:val="22"/>
                <w:szCs w:val="22"/>
              </w:rPr>
              <w:t>Note:</w:t>
            </w:r>
            <w:r w:rsidRPr="00FC7054">
              <w:rPr>
                <w:rFonts w:ascii="Arial" w:hAnsi="Arial" w:cs="Arial"/>
                <w:b/>
                <w:sz w:val="22"/>
                <w:szCs w:val="22"/>
              </w:rPr>
              <w:tab/>
            </w:r>
          </w:p>
          <w:p w14:paraId="353507DE" w14:textId="24F5722C" w:rsidR="0053772D" w:rsidRPr="00FC7054" w:rsidRDefault="0053772D" w:rsidP="0053772D">
            <w:pPr>
              <w:rPr>
                <w:rFonts w:ascii="Arial" w:hAnsi="Arial" w:cs="Arial"/>
                <w:sz w:val="22"/>
                <w:szCs w:val="22"/>
              </w:rPr>
            </w:pPr>
            <w:r w:rsidRPr="00FC7054">
              <w:rPr>
                <w:rFonts w:ascii="Arial" w:hAnsi="Arial" w:cs="Arial"/>
                <w:sz w:val="22"/>
                <w:szCs w:val="22"/>
              </w:rPr>
              <w:t>Should this be necessary, you will be given reasonable notice of any proposed change</w:t>
            </w:r>
            <w:r w:rsidR="0026764A">
              <w:rPr>
                <w:rFonts w:ascii="Arial" w:hAnsi="Arial" w:cs="Arial"/>
                <w:sz w:val="22"/>
                <w:szCs w:val="22"/>
              </w:rPr>
              <w:t xml:space="preserve"> or working hours.</w:t>
            </w:r>
          </w:p>
          <w:p w14:paraId="4E7BA9C9" w14:textId="77777777" w:rsidR="0053772D" w:rsidRPr="00FC7054" w:rsidRDefault="0053772D" w:rsidP="0053772D">
            <w:pPr>
              <w:rPr>
                <w:rFonts w:ascii="Arial" w:hAnsi="Arial" w:cs="Arial"/>
                <w:sz w:val="22"/>
                <w:szCs w:val="22"/>
              </w:rPr>
            </w:pPr>
          </w:p>
        </w:tc>
      </w:tr>
    </w:tbl>
    <w:p w14:paraId="5F6A9094" w14:textId="77777777" w:rsidR="00E237EB" w:rsidRPr="00FC7054" w:rsidRDefault="00E237EB" w:rsidP="00247A8D">
      <w:pPr>
        <w:rPr>
          <w:rFonts w:ascii="Arial" w:hAnsi="Arial" w:cs="Arial"/>
          <w:sz w:val="22"/>
          <w:szCs w:val="22"/>
        </w:rPr>
      </w:pPr>
    </w:p>
    <w:p w14:paraId="163973EE" w14:textId="1A3B1EAC" w:rsidR="00D32339" w:rsidRDefault="00D32339" w:rsidP="00247A8D">
      <w:pPr>
        <w:rPr>
          <w:rFonts w:ascii="Arial" w:hAnsi="Arial" w:cs="Arial"/>
          <w:sz w:val="22"/>
          <w:szCs w:val="22"/>
        </w:rPr>
      </w:pPr>
    </w:p>
    <w:p w14:paraId="69146F3E" w14:textId="4FFC97A8" w:rsidR="002838EA" w:rsidRDefault="002838EA" w:rsidP="00247A8D">
      <w:pPr>
        <w:rPr>
          <w:rFonts w:ascii="Arial" w:hAnsi="Arial" w:cs="Arial"/>
          <w:sz w:val="22"/>
          <w:szCs w:val="22"/>
        </w:rPr>
      </w:pPr>
    </w:p>
    <w:p w14:paraId="2852E4B8" w14:textId="0F1D34C6" w:rsidR="002838EA" w:rsidRDefault="002838EA" w:rsidP="00247A8D">
      <w:pPr>
        <w:rPr>
          <w:rFonts w:ascii="Arial" w:hAnsi="Arial" w:cs="Arial"/>
          <w:sz w:val="22"/>
          <w:szCs w:val="22"/>
        </w:rPr>
      </w:pPr>
    </w:p>
    <w:p w14:paraId="6E7E3FCE" w14:textId="7C62C4A8" w:rsidR="002838EA" w:rsidRDefault="002838EA" w:rsidP="00247A8D">
      <w:pPr>
        <w:rPr>
          <w:rFonts w:ascii="Arial" w:hAnsi="Arial" w:cs="Arial"/>
          <w:sz w:val="22"/>
          <w:szCs w:val="22"/>
        </w:rPr>
      </w:pPr>
    </w:p>
    <w:p w14:paraId="741F66ED" w14:textId="77777777" w:rsidR="002838EA" w:rsidRPr="00FC7054" w:rsidRDefault="002838EA" w:rsidP="00247A8D">
      <w:pPr>
        <w:rPr>
          <w:rFonts w:ascii="Arial" w:hAnsi="Arial" w:cs="Arial"/>
          <w:sz w:val="22"/>
          <w:szCs w:val="22"/>
        </w:rPr>
      </w:pPr>
    </w:p>
    <w:p w14:paraId="35213619" w14:textId="77777777" w:rsidR="00D32339" w:rsidRPr="00FC7054" w:rsidRDefault="00D32339" w:rsidP="00247A8D">
      <w:pPr>
        <w:rPr>
          <w:rFonts w:ascii="Arial" w:hAnsi="Arial" w:cs="Arial"/>
          <w:sz w:val="22"/>
          <w:szCs w:val="22"/>
        </w:rPr>
      </w:pPr>
    </w:p>
    <w:tbl>
      <w:tblPr>
        <w:tblStyle w:val="TableGridLight1"/>
        <w:tblW w:w="10249" w:type="dxa"/>
        <w:tblLook w:val="04A0" w:firstRow="1" w:lastRow="0" w:firstColumn="1" w:lastColumn="0" w:noHBand="0" w:noVBand="1"/>
      </w:tblPr>
      <w:tblGrid>
        <w:gridCol w:w="7083"/>
        <w:gridCol w:w="1563"/>
        <w:gridCol w:w="1603"/>
      </w:tblGrid>
      <w:tr w:rsidR="00C26A64" w:rsidRPr="00FC7054" w14:paraId="03C35548" w14:textId="77777777" w:rsidTr="00914F3A">
        <w:trPr>
          <w:trHeight w:val="315"/>
        </w:trPr>
        <w:tc>
          <w:tcPr>
            <w:tcW w:w="7083" w:type="dxa"/>
            <w:noWrap/>
          </w:tcPr>
          <w:p w14:paraId="5F85ADF4" w14:textId="4F7E7409" w:rsidR="00C26A64" w:rsidRPr="00FC7054" w:rsidRDefault="002838EA" w:rsidP="00695E39">
            <w:pPr>
              <w:jc w:val="center"/>
              <w:rPr>
                <w:rFonts w:ascii="Arial" w:eastAsia="Times New Roman" w:hAnsi="Arial" w:cs="Arial"/>
                <w:b/>
                <w:color w:val="000000"/>
                <w:sz w:val="22"/>
                <w:szCs w:val="22"/>
                <w:lang w:eastAsia="en-GB"/>
              </w:rPr>
            </w:pPr>
            <w:r>
              <w:rPr>
                <w:rFonts w:ascii="Arial" w:eastAsia="Times New Roman" w:hAnsi="Arial" w:cs="Arial"/>
                <w:b/>
                <w:bCs/>
                <w:color w:val="000000"/>
                <w:sz w:val="22"/>
                <w:szCs w:val="22"/>
                <w:lang w:eastAsia="en-GB"/>
              </w:rPr>
              <w:t>PROJECT CO-ORDINATOR</w:t>
            </w:r>
            <w:r w:rsidR="00C26A64" w:rsidRPr="00FC7054">
              <w:rPr>
                <w:rFonts w:ascii="Arial" w:eastAsia="Times New Roman" w:hAnsi="Arial" w:cs="Arial"/>
                <w:b/>
                <w:bCs/>
                <w:color w:val="000000"/>
                <w:sz w:val="22"/>
                <w:szCs w:val="22"/>
                <w:lang w:eastAsia="en-GB"/>
              </w:rPr>
              <w:t xml:space="preserve"> </w:t>
            </w:r>
            <w:r w:rsidR="002A1842" w:rsidRPr="00FC7054">
              <w:rPr>
                <w:rFonts w:ascii="Arial" w:eastAsia="Times New Roman" w:hAnsi="Arial" w:cs="Arial"/>
                <w:b/>
                <w:bCs/>
                <w:color w:val="000000"/>
                <w:sz w:val="22"/>
                <w:szCs w:val="22"/>
                <w:lang w:eastAsia="en-GB"/>
              </w:rPr>
              <w:t>PERSON SPECIFICATION</w:t>
            </w:r>
          </w:p>
        </w:tc>
        <w:tc>
          <w:tcPr>
            <w:tcW w:w="1563" w:type="dxa"/>
            <w:noWrap/>
          </w:tcPr>
          <w:p w14:paraId="266F4AD3" w14:textId="002AF37E" w:rsidR="00C26A64" w:rsidRPr="00FC7054" w:rsidRDefault="002A1842" w:rsidP="00C26A64">
            <w:pPr>
              <w:rPr>
                <w:rFonts w:ascii="Arial" w:eastAsia="Times New Roman" w:hAnsi="Arial" w:cs="Arial"/>
                <w:color w:val="000000"/>
                <w:sz w:val="22"/>
                <w:szCs w:val="22"/>
                <w:lang w:eastAsia="en-GB"/>
              </w:rPr>
            </w:pPr>
            <w:r w:rsidRPr="00FC7054">
              <w:rPr>
                <w:rFonts w:ascii="Arial" w:eastAsia="Times New Roman" w:hAnsi="Arial" w:cs="Arial"/>
                <w:b/>
                <w:bCs/>
                <w:color w:val="000000"/>
                <w:sz w:val="22"/>
                <w:szCs w:val="22"/>
                <w:lang w:eastAsia="en-GB"/>
              </w:rPr>
              <w:t xml:space="preserve">ESSENTIAL </w:t>
            </w:r>
          </w:p>
        </w:tc>
        <w:tc>
          <w:tcPr>
            <w:tcW w:w="1603" w:type="dxa"/>
            <w:noWrap/>
          </w:tcPr>
          <w:p w14:paraId="16964AAF" w14:textId="49013E1B" w:rsidR="00C26A64" w:rsidRPr="00FC7054" w:rsidRDefault="002A1842" w:rsidP="00C26A64">
            <w:pPr>
              <w:rPr>
                <w:rFonts w:ascii="Arial" w:eastAsia="Times New Roman" w:hAnsi="Arial" w:cs="Arial"/>
                <w:color w:val="000000"/>
                <w:sz w:val="22"/>
                <w:szCs w:val="22"/>
                <w:lang w:eastAsia="en-GB"/>
              </w:rPr>
            </w:pPr>
            <w:r w:rsidRPr="00FC7054">
              <w:rPr>
                <w:rFonts w:ascii="Arial" w:eastAsia="Times New Roman" w:hAnsi="Arial" w:cs="Arial"/>
                <w:b/>
                <w:bCs/>
                <w:color w:val="000000"/>
                <w:sz w:val="22"/>
                <w:szCs w:val="22"/>
                <w:lang w:eastAsia="en-GB"/>
              </w:rPr>
              <w:t xml:space="preserve">DESIRABLE </w:t>
            </w:r>
          </w:p>
        </w:tc>
      </w:tr>
      <w:tr w:rsidR="00C26A64" w:rsidRPr="00FC7054" w14:paraId="5DED6F14" w14:textId="77777777" w:rsidTr="00914F3A">
        <w:trPr>
          <w:trHeight w:val="315"/>
        </w:trPr>
        <w:tc>
          <w:tcPr>
            <w:tcW w:w="10249" w:type="dxa"/>
            <w:gridSpan w:val="3"/>
            <w:noWrap/>
          </w:tcPr>
          <w:p w14:paraId="647B76AE" w14:textId="5427CA26" w:rsidR="00C26A64" w:rsidRPr="00FC7054" w:rsidRDefault="00695E39" w:rsidP="00695E39">
            <w:pPr>
              <w:rPr>
                <w:rFonts w:ascii="Arial" w:eastAsia="Times New Roman" w:hAnsi="Arial" w:cs="Arial"/>
                <w:color w:val="000000"/>
                <w:sz w:val="22"/>
                <w:szCs w:val="22"/>
                <w:lang w:eastAsia="en-GB"/>
              </w:rPr>
            </w:pPr>
            <w:r>
              <w:rPr>
                <w:rFonts w:ascii="Arial" w:eastAsia="Times New Roman" w:hAnsi="Arial" w:cs="Arial"/>
                <w:b/>
                <w:color w:val="000000"/>
                <w:sz w:val="22"/>
                <w:szCs w:val="22"/>
                <w:lang w:eastAsia="en-GB"/>
              </w:rPr>
              <w:t xml:space="preserve">                  </w:t>
            </w:r>
            <w:r w:rsidR="00C26A64" w:rsidRPr="00FC7054">
              <w:rPr>
                <w:rFonts w:ascii="Arial" w:eastAsia="Times New Roman" w:hAnsi="Arial" w:cs="Arial"/>
                <w:b/>
                <w:color w:val="000000"/>
                <w:sz w:val="22"/>
                <w:szCs w:val="22"/>
                <w:lang w:eastAsia="en-GB"/>
              </w:rPr>
              <w:t xml:space="preserve">Qualifications, Experience and </w:t>
            </w:r>
            <w:r w:rsidR="002838EA">
              <w:rPr>
                <w:rFonts w:ascii="Arial" w:eastAsia="Times New Roman" w:hAnsi="Arial" w:cs="Arial"/>
                <w:b/>
                <w:color w:val="000000"/>
                <w:sz w:val="22"/>
                <w:szCs w:val="22"/>
                <w:lang w:eastAsia="en-GB"/>
              </w:rPr>
              <w:t>K</w:t>
            </w:r>
            <w:r w:rsidR="00C26A64" w:rsidRPr="00FC7054">
              <w:rPr>
                <w:rFonts w:ascii="Arial" w:eastAsia="Times New Roman" w:hAnsi="Arial" w:cs="Arial"/>
                <w:b/>
                <w:color w:val="000000"/>
                <w:sz w:val="22"/>
                <w:szCs w:val="22"/>
                <w:lang w:eastAsia="en-GB"/>
              </w:rPr>
              <w:t>nowledge</w:t>
            </w:r>
          </w:p>
        </w:tc>
      </w:tr>
      <w:tr w:rsidR="00914F3A" w:rsidRPr="00FC7054" w14:paraId="14807A98" w14:textId="77777777" w:rsidTr="00914F3A">
        <w:trPr>
          <w:trHeight w:val="315"/>
        </w:trPr>
        <w:tc>
          <w:tcPr>
            <w:tcW w:w="7083" w:type="dxa"/>
            <w:noWrap/>
          </w:tcPr>
          <w:p w14:paraId="4D51F22B" w14:textId="75F172C2" w:rsidR="00914F3A" w:rsidRPr="00FC7054" w:rsidRDefault="00914F3A" w:rsidP="00C26A64">
            <w:pPr>
              <w:rPr>
                <w:rFonts w:ascii="Arial" w:eastAsia="Times New Roman" w:hAnsi="Arial" w:cs="Arial"/>
                <w:color w:val="000000"/>
                <w:sz w:val="22"/>
                <w:szCs w:val="22"/>
                <w:lang w:eastAsia="en-GB"/>
              </w:rPr>
            </w:pPr>
            <w:r w:rsidRPr="00FC7054">
              <w:rPr>
                <w:rFonts w:ascii="Arial" w:eastAsia="Calibri" w:hAnsi="Arial" w:cs="Arial"/>
                <w:sz w:val="22"/>
                <w:szCs w:val="22"/>
              </w:rPr>
              <w:t xml:space="preserve">A minimum of two years paid work in community development and </w:t>
            </w:r>
            <w:r w:rsidRPr="00FC7054">
              <w:rPr>
                <w:rFonts w:ascii="Arial" w:hAnsi="Arial" w:cs="Arial"/>
                <w:sz w:val="22"/>
                <w:szCs w:val="22"/>
              </w:rPr>
              <w:t>project management/co-ordination</w:t>
            </w:r>
          </w:p>
        </w:tc>
        <w:tc>
          <w:tcPr>
            <w:tcW w:w="1563" w:type="dxa"/>
            <w:noWrap/>
          </w:tcPr>
          <w:p w14:paraId="5BC441BF" w14:textId="03EF3055" w:rsidR="00914F3A" w:rsidRPr="00FC7054" w:rsidRDefault="00914F3A" w:rsidP="00C26A64">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131B2C55" w14:textId="77777777" w:rsidR="00914F3A" w:rsidRPr="00FC7054" w:rsidRDefault="00914F3A" w:rsidP="00C26A64">
            <w:pPr>
              <w:rPr>
                <w:rFonts w:ascii="Arial" w:eastAsia="Times New Roman" w:hAnsi="Arial" w:cs="Arial"/>
                <w:color w:val="000000"/>
                <w:sz w:val="22"/>
                <w:szCs w:val="22"/>
                <w:lang w:eastAsia="en-GB"/>
              </w:rPr>
            </w:pPr>
          </w:p>
        </w:tc>
      </w:tr>
      <w:tr w:rsidR="004979D0" w:rsidRPr="00FC7054" w14:paraId="4C9498F0" w14:textId="77777777" w:rsidTr="00914F3A">
        <w:trPr>
          <w:trHeight w:val="315"/>
        </w:trPr>
        <w:tc>
          <w:tcPr>
            <w:tcW w:w="7083" w:type="dxa"/>
            <w:noWrap/>
          </w:tcPr>
          <w:p w14:paraId="0C57A46B" w14:textId="7BBC0461" w:rsidR="004979D0" w:rsidRPr="00FC7054" w:rsidRDefault="004979D0" w:rsidP="00C26A64">
            <w:pPr>
              <w:rPr>
                <w:rFonts w:ascii="Arial" w:eastAsia="Calibri" w:hAnsi="Arial" w:cs="Arial"/>
                <w:sz w:val="22"/>
                <w:szCs w:val="22"/>
              </w:rPr>
            </w:pPr>
            <w:r w:rsidRPr="00FC7054">
              <w:rPr>
                <w:rFonts w:ascii="Arial" w:eastAsia="Calibri" w:hAnsi="Arial" w:cs="Arial"/>
                <w:sz w:val="22"/>
                <w:szCs w:val="22"/>
              </w:rPr>
              <w:t>A minimum of NVQ Level 3 education</w:t>
            </w:r>
          </w:p>
        </w:tc>
        <w:tc>
          <w:tcPr>
            <w:tcW w:w="1563" w:type="dxa"/>
            <w:noWrap/>
          </w:tcPr>
          <w:p w14:paraId="194B4A0E" w14:textId="2030743E" w:rsidR="004979D0" w:rsidRPr="00FC7054" w:rsidRDefault="004979D0" w:rsidP="00C26A64">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7864C2DD" w14:textId="77777777" w:rsidR="004979D0" w:rsidRPr="00FC7054" w:rsidRDefault="004979D0" w:rsidP="00C26A64">
            <w:pPr>
              <w:rPr>
                <w:rFonts w:ascii="Arial" w:eastAsia="Times New Roman" w:hAnsi="Arial" w:cs="Arial"/>
                <w:color w:val="000000"/>
                <w:sz w:val="22"/>
                <w:szCs w:val="22"/>
                <w:lang w:eastAsia="en-GB"/>
              </w:rPr>
            </w:pPr>
          </w:p>
        </w:tc>
      </w:tr>
      <w:tr w:rsidR="00914F3A" w:rsidRPr="00FC7054" w14:paraId="62D3EFB0" w14:textId="77777777" w:rsidTr="00914F3A">
        <w:trPr>
          <w:trHeight w:val="315"/>
        </w:trPr>
        <w:tc>
          <w:tcPr>
            <w:tcW w:w="7083" w:type="dxa"/>
            <w:noWrap/>
          </w:tcPr>
          <w:p w14:paraId="08E69907" w14:textId="0672FF29" w:rsidR="00914F3A" w:rsidRPr="00FC7054" w:rsidRDefault="00914F3A" w:rsidP="00914F3A">
            <w:pPr>
              <w:rPr>
                <w:rFonts w:ascii="Arial" w:eastAsia="Calibri" w:hAnsi="Arial" w:cs="Arial"/>
                <w:sz w:val="22"/>
                <w:szCs w:val="22"/>
              </w:rPr>
            </w:pPr>
            <w:r w:rsidRPr="00FC7054">
              <w:rPr>
                <w:rFonts w:ascii="Arial" w:eastAsia="Times New Roman" w:hAnsi="Arial" w:cs="Arial"/>
                <w:color w:val="000000"/>
                <w:sz w:val="22"/>
                <w:szCs w:val="22"/>
                <w:lang w:eastAsia="en-GB"/>
              </w:rPr>
              <w:t xml:space="preserve">Experience </w:t>
            </w:r>
            <w:r w:rsidR="008B30CB" w:rsidRPr="00FC7054">
              <w:rPr>
                <w:rFonts w:ascii="Arial" w:eastAsia="Times New Roman" w:hAnsi="Arial" w:cs="Arial"/>
                <w:color w:val="000000"/>
                <w:sz w:val="22"/>
                <w:szCs w:val="22"/>
                <w:lang w:eastAsia="en-GB"/>
              </w:rPr>
              <w:t xml:space="preserve">and </w:t>
            </w:r>
            <w:r w:rsidRPr="00FC7054">
              <w:rPr>
                <w:rFonts w:ascii="Arial" w:eastAsia="Times New Roman" w:hAnsi="Arial" w:cs="Arial"/>
                <w:color w:val="000000"/>
                <w:sz w:val="22"/>
                <w:szCs w:val="22"/>
                <w:lang w:eastAsia="en-GB"/>
              </w:rPr>
              <w:t>knowledge of delivering community-based projects and services</w:t>
            </w:r>
            <w:r w:rsidR="008B30CB" w:rsidRPr="00FC7054">
              <w:rPr>
                <w:rFonts w:ascii="Arial" w:eastAsia="Times New Roman" w:hAnsi="Arial" w:cs="Arial"/>
                <w:color w:val="000000"/>
                <w:sz w:val="22"/>
                <w:szCs w:val="22"/>
                <w:lang w:eastAsia="en-GB"/>
              </w:rPr>
              <w:t xml:space="preserve"> to diverse communities</w:t>
            </w:r>
            <w:r w:rsidRPr="00FC7054">
              <w:rPr>
                <w:rFonts w:ascii="Arial" w:eastAsia="Times New Roman" w:hAnsi="Arial" w:cs="Arial"/>
                <w:color w:val="000000"/>
                <w:sz w:val="22"/>
                <w:szCs w:val="22"/>
                <w:lang w:eastAsia="en-GB"/>
              </w:rPr>
              <w:t>.</w:t>
            </w:r>
          </w:p>
        </w:tc>
        <w:tc>
          <w:tcPr>
            <w:tcW w:w="1563" w:type="dxa"/>
            <w:noWrap/>
          </w:tcPr>
          <w:p w14:paraId="1189504D" w14:textId="68B8AA4F"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5BDA5AA2" w14:textId="77777777" w:rsidR="00914F3A" w:rsidRPr="00FC7054" w:rsidRDefault="00914F3A" w:rsidP="00914F3A">
            <w:pPr>
              <w:rPr>
                <w:rFonts w:ascii="Arial" w:eastAsia="Times New Roman" w:hAnsi="Arial" w:cs="Arial"/>
                <w:color w:val="000000"/>
                <w:sz w:val="22"/>
                <w:szCs w:val="22"/>
                <w:lang w:eastAsia="en-GB"/>
              </w:rPr>
            </w:pPr>
          </w:p>
        </w:tc>
      </w:tr>
      <w:tr w:rsidR="00914F3A" w:rsidRPr="00FC7054" w14:paraId="20370C03" w14:textId="77777777" w:rsidTr="00914F3A">
        <w:trPr>
          <w:trHeight w:val="315"/>
        </w:trPr>
        <w:tc>
          <w:tcPr>
            <w:tcW w:w="7083" w:type="dxa"/>
            <w:noWrap/>
          </w:tcPr>
          <w:p w14:paraId="6F2A1919" w14:textId="74B2EE68"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 xml:space="preserve">Experience </w:t>
            </w:r>
            <w:r w:rsidR="008B30CB" w:rsidRPr="00FC7054">
              <w:rPr>
                <w:rFonts w:ascii="Arial" w:eastAsia="Times New Roman" w:hAnsi="Arial" w:cs="Arial"/>
                <w:color w:val="000000"/>
                <w:sz w:val="22"/>
                <w:szCs w:val="22"/>
                <w:lang w:eastAsia="en-GB"/>
              </w:rPr>
              <w:t>and</w:t>
            </w:r>
            <w:r w:rsidRPr="00FC7054">
              <w:rPr>
                <w:rFonts w:ascii="Arial" w:eastAsia="Times New Roman" w:hAnsi="Arial" w:cs="Arial"/>
                <w:color w:val="000000"/>
                <w:sz w:val="22"/>
                <w:szCs w:val="22"/>
                <w:lang w:eastAsia="en-GB"/>
              </w:rPr>
              <w:t xml:space="preserve"> knowledge of developing networks and partnerships. </w:t>
            </w:r>
          </w:p>
        </w:tc>
        <w:tc>
          <w:tcPr>
            <w:tcW w:w="1563" w:type="dxa"/>
            <w:noWrap/>
          </w:tcPr>
          <w:p w14:paraId="3D11CFB7" w14:textId="5CA916BD"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6F5A6E3A" w14:textId="5DDA39C8" w:rsidR="00914F3A" w:rsidRPr="00FC7054" w:rsidRDefault="00914F3A" w:rsidP="00914F3A">
            <w:pPr>
              <w:rPr>
                <w:rFonts w:ascii="Arial" w:eastAsia="Times New Roman" w:hAnsi="Arial" w:cs="Arial"/>
                <w:color w:val="000000"/>
                <w:sz w:val="22"/>
                <w:szCs w:val="22"/>
                <w:lang w:eastAsia="en-GB"/>
              </w:rPr>
            </w:pPr>
          </w:p>
        </w:tc>
      </w:tr>
      <w:tr w:rsidR="00914F3A" w:rsidRPr="00FC7054" w14:paraId="607B08AA" w14:textId="77777777" w:rsidTr="00914F3A">
        <w:trPr>
          <w:trHeight w:val="315"/>
        </w:trPr>
        <w:tc>
          <w:tcPr>
            <w:tcW w:w="7083" w:type="dxa"/>
            <w:noWrap/>
          </w:tcPr>
          <w:p w14:paraId="7AD489C1" w14:textId="246D6524"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lastRenderedPageBreak/>
              <w:t xml:space="preserve">Experience </w:t>
            </w:r>
            <w:r w:rsidR="008B30CB" w:rsidRPr="00FC7054">
              <w:rPr>
                <w:rFonts w:ascii="Arial" w:eastAsia="Times New Roman" w:hAnsi="Arial" w:cs="Arial"/>
                <w:color w:val="000000"/>
                <w:sz w:val="22"/>
                <w:szCs w:val="22"/>
                <w:lang w:eastAsia="en-GB"/>
              </w:rPr>
              <w:t xml:space="preserve">and </w:t>
            </w:r>
            <w:r w:rsidRPr="00FC7054">
              <w:rPr>
                <w:rFonts w:ascii="Arial" w:eastAsia="Times New Roman" w:hAnsi="Arial" w:cs="Arial"/>
                <w:color w:val="000000"/>
                <w:sz w:val="22"/>
                <w:szCs w:val="22"/>
                <w:lang w:eastAsia="en-GB"/>
              </w:rPr>
              <w:t xml:space="preserve">knowledge of </w:t>
            </w:r>
            <w:r w:rsidR="004979D0" w:rsidRPr="00FC7054">
              <w:rPr>
                <w:rFonts w:ascii="Arial" w:eastAsia="Times New Roman" w:hAnsi="Arial" w:cs="Arial"/>
                <w:color w:val="000000"/>
                <w:sz w:val="22"/>
                <w:szCs w:val="22"/>
                <w:lang w:eastAsia="en-GB"/>
              </w:rPr>
              <w:t>the needs</w:t>
            </w:r>
            <w:r w:rsidR="008B30CB" w:rsidRPr="00FC7054">
              <w:rPr>
                <w:rFonts w:ascii="Arial" w:eastAsia="Times New Roman" w:hAnsi="Arial" w:cs="Arial"/>
                <w:color w:val="000000"/>
                <w:sz w:val="22"/>
                <w:szCs w:val="22"/>
                <w:lang w:eastAsia="en-GB"/>
              </w:rPr>
              <w:t xml:space="preserve"> of </w:t>
            </w:r>
            <w:r w:rsidR="004979D0" w:rsidRPr="00FC7054">
              <w:rPr>
                <w:rFonts w:ascii="Arial" w:eastAsia="Times New Roman" w:hAnsi="Arial" w:cs="Arial"/>
                <w:color w:val="000000"/>
                <w:sz w:val="22"/>
                <w:szCs w:val="22"/>
                <w:lang w:eastAsia="en-GB"/>
              </w:rPr>
              <w:t xml:space="preserve">ethnic minority communities </w:t>
            </w:r>
            <w:r w:rsidRPr="00FC7054">
              <w:rPr>
                <w:rFonts w:ascii="Arial" w:eastAsia="Times New Roman" w:hAnsi="Arial" w:cs="Arial"/>
                <w:color w:val="000000"/>
                <w:sz w:val="22"/>
                <w:szCs w:val="22"/>
                <w:lang w:eastAsia="en-GB"/>
              </w:rPr>
              <w:t>in relation to education, employment, social inclusion and health and wellbeing.</w:t>
            </w:r>
          </w:p>
        </w:tc>
        <w:tc>
          <w:tcPr>
            <w:tcW w:w="1563" w:type="dxa"/>
            <w:noWrap/>
          </w:tcPr>
          <w:p w14:paraId="46B5B9EF" w14:textId="7F453113"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44AAD360" w14:textId="1C78B41E" w:rsidR="00914F3A" w:rsidRPr="00FC7054" w:rsidRDefault="00914F3A" w:rsidP="00914F3A">
            <w:pPr>
              <w:rPr>
                <w:rFonts w:ascii="Arial" w:eastAsia="Times New Roman" w:hAnsi="Arial" w:cs="Arial"/>
                <w:color w:val="000000"/>
                <w:sz w:val="22"/>
                <w:szCs w:val="22"/>
                <w:lang w:eastAsia="en-GB"/>
              </w:rPr>
            </w:pPr>
          </w:p>
        </w:tc>
      </w:tr>
      <w:tr w:rsidR="00D009CF" w:rsidRPr="00FC7054" w14:paraId="2D6194DD" w14:textId="77777777" w:rsidTr="00914F3A">
        <w:trPr>
          <w:trHeight w:val="315"/>
        </w:trPr>
        <w:tc>
          <w:tcPr>
            <w:tcW w:w="7083" w:type="dxa"/>
            <w:noWrap/>
          </w:tcPr>
          <w:p w14:paraId="372CAD3D" w14:textId="458A9A33" w:rsidR="00D009CF" w:rsidRPr="00FC7054" w:rsidRDefault="00D009CF"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Experience of supporting ethnic minority communities to overcome challenges and barriers in engaging in services such as education, employment, social inclusion and health and wellbeing.</w:t>
            </w:r>
          </w:p>
        </w:tc>
        <w:tc>
          <w:tcPr>
            <w:tcW w:w="1563" w:type="dxa"/>
            <w:noWrap/>
          </w:tcPr>
          <w:p w14:paraId="47FEDFEA" w14:textId="714A7502" w:rsidR="00D009CF" w:rsidRPr="00FC7054" w:rsidRDefault="00D009CF"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17E0FD49" w14:textId="77777777" w:rsidR="00D009CF" w:rsidRPr="00FC7054" w:rsidRDefault="00D009CF" w:rsidP="00914F3A">
            <w:pPr>
              <w:rPr>
                <w:rFonts w:ascii="Arial" w:eastAsia="Times New Roman" w:hAnsi="Arial" w:cs="Arial"/>
                <w:color w:val="000000"/>
                <w:sz w:val="22"/>
                <w:szCs w:val="22"/>
                <w:lang w:eastAsia="en-GB"/>
              </w:rPr>
            </w:pPr>
          </w:p>
        </w:tc>
      </w:tr>
      <w:tr w:rsidR="00914F3A" w:rsidRPr="00FC7054" w14:paraId="6DF21D1F" w14:textId="77777777" w:rsidTr="00914F3A">
        <w:trPr>
          <w:trHeight w:val="315"/>
        </w:trPr>
        <w:tc>
          <w:tcPr>
            <w:tcW w:w="7083" w:type="dxa"/>
            <w:noWrap/>
          </w:tcPr>
          <w:p w14:paraId="6B0855F8" w14:textId="35125D45"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Experience of project development</w:t>
            </w:r>
            <w:r w:rsidR="004979D0" w:rsidRPr="00FC7054">
              <w:rPr>
                <w:rFonts w:ascii="Arial" w:eastAsia="Times New Roman" w:hAnsi="Arial" w:cs="Arial"/>
                <w:color w:val="000000"/>
                <w:sz w:val="22"/>
                <w:szCs w:val="22"/>
                <w:lang w:eastAsia="en-GB"/>
              </w:rPr>
              <w:t xml:space="preserve"> and</w:t>
            </w:r>
            <w:r w:rsidRPr="00FC7054">
              <w:rPr>
                <w:rFonts w:ascii="Arial" w:eastAsia="Times New Roman" w:hAnsi="Arial" w:cs="Arial"/>
                <w:color w:val="000000"/>
                <w:sz w:val="22"/>
                <w:szCs w:val="22"/>
                <w:lang w:eastAsia="en-GB"/>
              </w:rPr>
              <w:t xml:space="preserve"> delivery </w:t>
            </w:r>
          </w:p>
        </w:tc>
        <w:tc>
          <w:tcPr>
            <w:tcW w:w="1563" w:type="dxa"/>
            <w:noWrap/>
          </w:tcPr>
          <w:p w14:paraId="39D700BB" w14:textId="098DA105"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0843E6AB" w14:textId="1966E2BC" w:rsidR="00914F3A" w:rsidRPr="00FC7054" w:rsidRDefault="00914F3A" w:rsidP="00914F3A">
            <w:pPr>
              <w:rPr>
                <w:rFonts w:ascii="Arial" w:eastAsia="Times New Roman" w:hAnsi="Arial" w:cs="Arial"/>
                <w:color w:val="000000"/>
                <w:sz w:val="22"/>
                <w:szCs w:val="22"/>
                <w:lang w:eastAsia="en-GB"/>
              </w:rPr>
            </w:pPr>
          </w:p>
        </w:tc>
      </w:tr>
      <w:tr w:rsidR="00914F3A" w:rsidRPr="00FC7054" w14:paraId="790CCBBD" w14:textId="77777777" w:rsidTr="00914F3A">
        <w:trPr>
          <w:trHeight w:val="315"/>
        </w:trPr>
        <w:tc>
          <w:tcPr>
            <w:tcW w:w="7083" w:type="dxa"/>
            <w:noWrap/>
          </w:tcPr>
          <w:p w14:paraId="7C540F4A" w14:textId="36CA1263" w:rsidR="00914F3A" w:rsidRPr="00FC7054" w:rsidRDefault="004979D0" w:rsidP="00914F3A">
            <w:pPr>
              <w:rPr>
                <w:rFonts w:ascii="Arial" w:eastAsia="Times New Roman" w:hAnsi="Arial" w:cs="Arial"/>
                <w:color w:val="000000"/>
                <w:sz w:val="22"/>
                <w:szCs w:val="22"/>
                <w:lang w:eastAsia="en-GB"/>
              </w:rPr>
            </w:pPr>
            <w:r w:rsidRPr="00FC7054">
              <w:rPr>
                <w:rFonts w:ascii="Arial" w:eastAsia="Calibri" w:hAnsi="Arial" w:cs="Arial"/>
                <w:sz w:val="22"/>
                <w:szCs w:val="22"/>
              </w:rPr>
              <w:t>Experience of working on one’s own initiative and within a team</w:t>
            </w:r>
          </w:p>
        </w:tc>
        <w:tc>
          <w:tcPr>
            <w:tcW w:w="1563" w:type="dxa"/>
            <w:noWrap/>
          </w:tcPr>
          <w:p w14:paraId="3FDB92C7" w14:textId="6FB4CA98" w:rsidR="00914F3A" w:rsidRPr="00FC7054" w:rsidRDefault="004979D0"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659AB0BC" w14:textId="05CD1A11" w:rsidR="00914F3A" w:rsidRPr="00FC7054" w:rsidRDefault="00914F3A" w:rsidP="00914F3A">
            <w:pPr>
              <w:rPr>
                <w:rFonts w:ascii="Arial" w:eastAsia="Times New Roman" w:hAnsi="Arial" w:cs="Arial"/>
                <w:color w:val="000000"/>
                <w:sz w:val="22"/>
                <w:szCs w:val="22"/>
                <w:lang w:eastAsia="en-GB"/>
              </w:rPr>
            </w:pPr>
          </w:p>
        </w:tc>
      </w:tr>
      <w:tr w:rsidR="004979D0" w:rsidRPr="00FC7054" w14:paraId="710499F5" w14:textId="77777777" w:rsidTr="00914F3A">
        <w:trPr>
          <w:trHeight w:val="315"/>
        </w:trPr>
        <w:tc>
          <w:tcPr>
            <w:tcW w:w="7083" w:type="dxa"/>
            <w:noWrap/>
          </w:tcPr>
          <w:p w14:paraId="775B93FC" w14:textId="3ECC9394" w:rsidR="004979D0" w:rsidRPr="00FC7054" w:rsidRDefault="004979D0" w:rsidP="00914F3A">
            <w:pPr>
              <w:rPr>
                <w:rFonts w:ascii="Arial" w:eastAsia="Times New Roman" w:hAnsi="Arial" w:cs="Arial"/>
                <w:color w:val="000000"/>
                <w:sz w:val="22"/>
                <w:szCs w:val="22"/>
                <w:lang w:eastAsia="en-GB"/>
              </w:rPr>
            </w:pPr>
            <w:r w:rsidRPr="00FC7054">
              <w:rPr>
                <w:rFonts w:ascii="Arial" w:eastAsia="Calibri" w:hAnsi="Arial" w:cs="Arial"/>
                <w:sz w:val="22"/>
                <w:szCs w:val="22"/>
              </w:rPr>
              <w:t>Proven IT skills and use of Microsoft Office (Word, Excel, Outlook, Publisher, PowerPoint etc.)</w:t>
            </w:r>
            <w:r w:rsidR="00D009CF" w:rsidRPr="00FC7054">
              <w:rPr>
                <w:rFonts w:ascii="Arial" w:eastAsia="Calibri" w:hAnsi="Arial" w:cs="Arial"/>
                <w:sz w:val="22"/>
                <w:szCs w:val="22"/>
              </w:rPr>
              <w:t xml:space="preserve">, Zoom, Microsoft Teams </w:t>
            </w:r>
            <w:r w:rsidRPr="00FC7054">
              <w:rPr>
                <w:rFonts w:ascii="Arial" w:eastAsia="Calibri" w:hAnsi="Arial" w:cs="Arial"/>
                <w:sz w:val="22"/>
                <w:szCs w:val="22"/>
              </w:rPr>
              <w:t xml:space="preserve"> </w:t>
            </w:r>
          </w:p>
        </w:tc>
        <w:tc>
          <w:tcPr>
            <w:tcW w:w="1563" w:type="dxa"/>
            <w:noWrap/>
          </w:tcPr>
          <w:p w14:paraId="0F49104E" w14:textId="0DDE5299" w:rsidR="004979D0" w:rsidRPr="00FC7054" w:rsidRDefault="00E207D6"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0103273A" w14:textId="77777777" w:rsidR="004979D0" w:rsidRPr="00FC7054" w:rsidRDefault="004979D0" w:rsidP="00914F3A">
            <w:pPr>
              <w:rPr>
                <w:rFonts w:ascii="Arial" w:eastAsia="Times New Roman" w:hAnsi="Arial" w:cs="Arial"/>
                <w:color w:val="000000"/>
                <w:sz w:val="22"/>
                <w:szCs w:val="22"/>
                <w:lang w:eastAsia="en-GB"/>
              </w:rPr>
            </w:pPr>
          </w:p>
        </w:tc>
      </w:tr>
      <w:tr w:rsidR="00E207D6" w:rsidRPr="00FC7054" w14:paraId="52862D75" w14:textId="77777777" w:rsidTr="00914F3A">
        <w:trPr>
          <w:trHeight w:val="315"/>
        </w:trPr>
        <w:tc>
          <w:tcPr>
            <w:tcW w:w="7083" w:type="dxa"/>
            <w:noWrap/>
          </w:tcPr>
          <w:p w14:paraId="5ABEBD02" w14:textId="008AD652" w:rsidR="00E207D6" w:rsidRPr="00FC7054" w:rsidRDefault="00E207D6" w:rsidP="00914F3A">
            <w:pPr>
              <w:rPr>
                <w:rFonts w:ascii="Arial" w:eastAsia="Calibri" w:hAnsi="Arial" w:cs="Arial"/>
                <w:sz w:val="22"/>
                <w:szCs w:val="22"/>
              </w:rPr>
            </w:pPr>
            <w:r w:rsidRPr="00FC7054">
              <w:rPr>
                <w:rFonts w:ascii="Arial" w:eastAsia="Calibri" w:hAnsi="Arial" w:cs="Arial"/>
                <w:sz w:val="22"/>
                <w:szCs w:val="22"/>
              </w:rPr>
              <w:t>Experience developing monitoring and evaluation processes</w:t>
            </w:r>
          </w:p>
        </w:tc>
        <w:tc>
          <w:tcPr>
            <w:tcW w:w="1563" w:type="dxa"/>
            <w:noWrap/>
          </w:tcPr>
          <w:p w14:paraId="6265D748" w14:textId="681878C7" w:rsidR="00E207D6" w:rsidRPr="00FC7054" w:rsidRDefault="00E207D6"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7800D206" w14:textId="77777777" w:rsidR="00E207D6" w:rsidRPr="00FC7054" w:rsidRDefault="00E207D6" w:rsidP="00914F3A">
            <w:pPr>
              <w:rPr>
                <w:rFonts w:ascii="Arial" w:eastAsia="Times New Roman" w:hAnsi="Arial" w:cs="Arial"/>
                <w:color w:val="000000"/>
                <w:sz w:val="22"/>
                <w:szCs w:val="22"/>
                <w:lang w:eastAsia="en-GB"/>
              </w:rPr>
            </w:pPr>
          </w:p>
        </w:tc>
      </w:tr>
      <w:tr w:rsidR="00914F3A" w:rsidRPr="00FC7054" w14:paraId="0E530169" w14:textId="77777777" w:rsidTr="00914F3A">
        <w:trPr>
          <w:trHeight w:val="315"/>
        </w:trPr>
        <w:tc>
          <w:tcPr>
            <w:tcW w:w="7083" w:type="dxa"/>
            <w:noWrap/>
          </w:tcPr>
          <w:p w14:paraId="7AF0FBC1" w14:textId="424F733A" w:rsidR="00914F3A" w:rsidRPr="00FC7054" w:rsidRDefault="00E207D6" w:rsidP="00914F3A">
            <w:pPr>
              <w:rPr>
                <w:rFonts w:ascii="Arial" w:eastAsia="Times New Roman" w:hAnsi="Arial" w:cs="Arial"/>
                <w:color w:val="000000"/>
                <w:sz w:val="22"/>
                <w:szCs w:val="22"/>
                <w:lang w:eastAsia="en-GB"/>
              </w:rPr>
            </w:pPr>
            <w:r w:rsidRPr="00FC7054">
              <w:rPr>
                <w:rFonts w:ascii="Arial" w:eastAsia="Calibri" w:hAnsi="Arial" w:cs="Arial"/>
                <w:sz w:val="22"/>
                <w:szCs w:val="22"/>
              </w:rPr>
              <w:t>Experience in promotion, marketing, Public Relations or campaign activity using social media</w:t>
            </w:r>
            <w:r w:rsidR="00D009CF" w:rsidRPr="00FC7054">
              <w:rPr>
                <w:rFonts w:ascii="Arial" w:eastAsia="Calibri" w:hAnsi="Arial" w:cs="Arial"/>
                <w:sz w:val="22"/>
                <w:szCs w:val="22"/>
              </w:rPr>
              <w:t xml:space="preserve"> tools including Adobe, Canva</w:t>
            </w:r>
            <w:r w:rsidR="00FC7054" w:rsidRPr="00FC7054">
              <w:rPr>
                <w:rFonts w:ascii="Arial" w:eastAsia="Calibri" w:hAnsi="Arial" w:cs="Arial"/>
                <w:sz w:val="22"/>
                <w:szCs w:val="22"/>
              </w:rPr>
              <w:t xml:space="preserve"> and </w:t>
            </w:r>
            <w:r w:rsidR="00D009CF" w:rsidRPr="00FC7054">
              <w:rPr>
                <w:rFonts w:ascii="Arial" w:eastAsia="Calibri" w:hAnsi="Arial" w:cs="Arial"/>
                <w:sz w:val="22"/>
                <w:szCs w:val="22"/>
              </w:rPr>
              <w:t>Mailchimp</w:t>
            </w:r>
          </w:p>
        </w:tc>
        <w:tc>
          <w:tcPr>
            <w:tcW w:w="1563" w:type="dxa"/>
            <w:noWrap/>
          </w:tcPr>
          <w:p w14:paraId="09F7231D" w14:textId="6FC5069A"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690AB6B8" w14:textId="2EF1B3DB" w:rsidR="00914F3A" w:rsidRPr="00FC7054" w:rsidRDefault="00914F3A" w:rsidP="00914F3A">
            <w:pPr>
              <w:rPr>
                <w:rFonts w:ascii="Arial" w:eastAsia="Times New Roman" w:hAnsi="Arial" w:cs="Arial"/>
                <w:color w:val="000000"/>
                <w:sz w:val="22"/>
                <w:szCs w:val="22"/>
                <w:lang w:eastAsia="en-GB"/>
              </w:rPr>
            </w:pPr>
          </w:p>
        </w:tc>
      </w:tr>
      <w:tr w:rsidR="00914F3A" w:rsidRPr="00FC7054" w14:paraId="40A1FE3E" w14:textId="77777777" w:rsidTr="00914F3A">
        <w:trPr>
          <w:trHeight w:val="315"/>
        </w:trPr>
        <w:tc>
          <w:tcPr>
            <w:tcW w:w="10249" w:type="dxa"/>
            <w:gridSpan w:val="3"/>
            <w:noWrap/>
          </w:tcPr>
          <w:p w14:paraId="41152C5A" w14:textId="1C04E749" w:rsidR="00914F3A" w:rsidRPr="00FC7054" w:rsidRDefault="00914F3A" w:rsidP="00914F3A">
            <w:pPr>
              <w:jc w:val="center"/>
              <w:rPr>
                <w:rFonts w:ascii="Arial" w:eastAsia="Times New Roman" w:hAnsi="Arial" w:cs="Arial"/>
                <w:color w:val="000000"/>
                <w:sz w:val="22"/>
                <w:szCs w:val="22"/>
                <w:lang w:eastAsia="en-GB"/>
              </w:rPr>
            </w:pPr>
            <w:r w:rsidRPr="00FC7054">
              <w:rPr>
                <w:rFonts w:ascii="Arial" w:eastAsia="Times New Roman" w:hAnsi="Arial" w:cs="Arial"/>
                <w:b/>
                <w:color w:val="000000"/>
                <w:sz w:val="22"/>
                <w:szCs w:val="22"/>
                <w:lang w:eastAsia="en-GB"/>
              </w:rPr>
              <w:t>Skills / abilities and personal attributes</w:t>
            </w:r>
          </w:p>
        </w:tc>
      </w:tr>
      <w:tr w:rsidR="00914F3A" w:rsidRPr="00FC7054" w14:paraId="039E4B05" w14:textId="77777777" w:rsidTr="00914F3A">
        <w:trPr>
          <w:trHeight w:val="318"/>
        </w:trPr>
        <w:tc>
          <w:tcPr>
            <w:tcW w:w="7083" w:type="dxa"/>
            <w:noWrap/>
          </w:tcPr>
          <w:p w14:paraId="28D83FC0" w14:textId="77777777"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Planning and prioritising work to timescales and meeting targets</w:t>
            </w:r>
          </w:p>
        </w:tc>
        <w:tc>
          <w:tcPr>
            <w:tcW w:w="1563" w:type="dxa"/>
            <w:noWrap/>
          </w:tcPr>
          <w:p w14:paraId="0B127A47" w14:textId="77777777"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5EE99AE2" w14:textId="77777777" w:rsidR="00914F3A" w:rsidRPr="00FC7054" w:rsidRDefault="00914F3A" w:rsidP="00914F3A">
            <w:pPr>
              <w:rPr>
                <w:rFonts w:ascii="Arial" w:eastAsia="Times New Roman" w:hAnsi="Arial" w:cs="Arial"/>
                <w:color w:val="000000"/>
                <w:sz w:val="22"/>
                <w:szCs w:val="22"/>
                <w:lang w:eastAsia="en-GB"/>
              </w:rPr>
            </w:pPr>
          </w:p>
        </w:tc>
      </w:tr>
      <w:tr w:rsidR="00E207D6" w:rsidRPr="00FC7054" w14:paraId="5721FE1A" w14:textId="77777777" w:rsidTr="00914F3A">
        <w:trPr>
          <w:trHeight w:val="318"/>
        </w:trPr>
        <w:tc>
          <w:tcPr>
            <w:tcW w:w="7083" w:type="dxa"/>
            <w:noWrap/>
          </w:tcPr>
          <w:p w14:paraId="3CA71FCC" w14:textId="191F30DA" w:rsidR="00E207D6" w:rsidRPr="00FC7054" w:rsidRDefault="00E207D6" w:rsidP="00914F3A">
            <w:pPr>
              <w:rPr>
                <w:rFonts w:ascii="Arial" w:eastAsia="Times New Roman" w:hAnsi="Arial" w:cs="Arial"/>
                <w:color w:val="000000"/>
                <w:sz w:val="22"/>
                <w:szCs w:val="22"/>
                <w:lang w:eastAsia="en-GB"/>
              </w:rPr>
            </w:pPr>
            <w:r w:rsidRPr="00FC7054">
              <w:rPr>
                <w:rFonts w:ascii="Arial" w:eastAsia="Calibri" w:hAnsi="Arial" w:cs="Arial"/>
                <w:sz w:val="22"/>
                <w:szCs w:val="22"/>
              </w:rPr>
              <w:t xml:space="preserve">Good understanding and knowledge of race, </w:t>
            </w:r>
            <w:r w:rsidR="00FC7054" w:rsidRPr="00FC7054">
              <w:rPr>
                <w:rFonts w:ascii="Arial" w:eastAsia="Calibri" w:hAnsi="Arial" w:cs="Arial"/>
                <w:sz w:val="22"/>
                <w:szCs w:val="22"/>
              </w:rPr>
              <w:t xml:space="preserve">EDI, </w:t>
            </w:r>
            <w:r w:rsidRPr="00FC7054">
              <w:rPr>
                <w:rFonts w:ascii="Arial" w:eastAsia="Calibri" w:hAnsi="Arial" w:cs="Arial"/>
                <w:sz w:val="22"/>
                <w:szCs w:val="22"/>
              </w:rPr>
              <w:t>community development and health</w:t>
            </w:r>
            <w:r w:rsidR="00FC7054" w:rsidRPr="00FC7054">
              <w:rPr>
                <w:rFonts w:ascii="Arial" w:eastAsia="Calibri" w:hAnsi="Arial" w:cs="Arial"/>
                <w:sz w:val="22"/>
                <w:szCs w:val="22"/>
              </w:rPr>
              <w:t xml:space="preserve"> systems </w:t>
            </w:r>
          </w:p>
        </w:tc>
        <w:tc>
          <w:tcPr>
            <w:tcW w:w="1563" w:type="dxa"/>
            <w:noWrap/>
          </w:tcPr>
          <w:p w14:paraId="727BB4DD" w14:textId="5CA1DE1B" w:rsidR="00E207D6" w:rsidRPr="00FC7054" w:rsidRDefault="00FC7054"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0ED687BC" w14:textId="77777777" w:rsidR="00E207D6" w:rsidRPr="00FC7054" w:rsidRDefault="00E207D6" w:rsidP="00914F3A">
            <w:pPr>
              <w:rPr>
                <w:rFonts w:ascii="Arial" w:eastAsia="Times New Roman" w:hAnsi="Arial" w:cs="Arial"/>
                <w:color w:val="000000"/>
                <w:sz w:val="22"/>
                <w:szCs w:val="22"/>
                <w:lang w:eastAsia="en-GB"/>
              </w:rPr>
            </w:pPr>
          </w:p>
        </w:tc>
      </w:tr>
      <w:tr w:rsidR="00914F3A" w:rsidRPr="00FC7054" w14:paraId="74949816" w14:textId="77777777" w:rsidTr="00914F3A">
        <w:trPr>
          <w:trHeight w:val="281"/>
        </w:trPr>
        <w:tc>
          <w:tcPr>
            <w:tcW w:w="7083" w:type="dxa"/>
          </w:tcPr>
          <w:p w14:paraId="6AB0BC2E" w14:textId="77777777"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 xml:space="preserve">Excellent communications skills (including written communications, face to face, group work and telephone) </w:t>
            </w:r>
          </w:p>
        </w:tc>
        <w:tc>
          <w:tcPr>
            <w:tcW w:w="1563" w:type="dxa"/>
            <w:noWrap/>
          </w:tcPr>
          <w:p w14:paraId="193027DA" w14:textId="77777777"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67758253" w14:textId="77777777" w:rsidR="00914F3A" w:rsidRPr="00FC7054" w:rsidRDefault="00914F3A" w:rsidP="00914F3A">
            <w:pPr>
              <w:rPr>
                <w:rFonts w:ascii="Arial" w:eastAsia="Times New Roman" w:hAnsi="Arial" w:cs="Arial"/>
                <w:color w:val="000000"/>
                <w:sz w:val="22"/>
                <w:szCs w:val="22"/>
                <w:lang w:eastAsia="en-GB"/>
              </w:rPr>
            </w:pPr>
          </w:p>
        </w:tc>
      </w:tr>
      <w:tr w:rsidR="00914F3A" w:rsidRPr="00FC7054" w14:paraId="40213E70" w14:textId="77777777" w:rsidTr="00914F3A">
        <w:trPr>
          <w:trHeight w:val="315"/>
        </w:trPr>
        <w:tc>
          <w:tcPr>
            <w:tcW w:w="7083" w:type="dxa"/>
            <w:noWrap/>
          </w:tcPr>
          <w:p w14:paraId="039B75F6" w14:textId="205A65B5"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Able to manage a varied and complex workload</w:t>
            </w:r>
          </w:p>
        </w:tc>
        <w:tc>
          <w:tcPr>
            <w:tcW w:w="1563" w:type="dxa"/>
            <w:noWrap/>
          </w:tcPr>
          <w:p w14:paraId="7E091C7B" w14:textId="77777777"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3E968AC7" w14:textId="77777777" w:rsidR="00914F3A" w:rsidRPr="00FC7054" w:rsidRDefault="00914F3A" w:rsidP="00914F3A">
            <w:pPr>
              <w:rPr>
                <w:rFonts w:ascii="Arial" w:eastAsia="Times New Roman" w:hAnsi="Arial" w:cs="Arial"/>
                <w:color w:val="000000"/>
                <w:sz w:val="22"/>
                <w:szCs w:val="22"/>
                <w:lang w:eastAsia="en-GB"/>
              </w:rPr>
            </w:pPr>
          </w:p>
        </w:tc>
      </w:tr>
      <w:tr w:rsidR="00E207D6" w:rsidRPr="00FC7054" w14:paraId="63934425" w14:textId="77777777" w:rsidTr="00914F3A">
        <w:trPr>
          <w:trHeight w:val="315"/>
        </w:trPr>
        <w:tc>
          <w:tcPr>
            <w:tcW w:w="7083" w:type="dxa"/>
            <w:noWrap/>
          </w:tcPr>
          <w:p w14:paraId="52661FD3" w14:textId="23AA3648" w:rsidR="00E207D6" w:rsidRPr="00FC7054" w:rsidRDefault="00E207D6" w:rsidP="00914F3A">
            <w:pPr>
              <w:rPr>
                <w:rFonts w:ascii="Arial" w:eastAsia="Times New Roman" w:hAnsi="Arial" w:cs="Arial"/>
                <w:color w:val="000000"/>
                <w:sz w:val="22"/>
                <w:szCs w:val="22"/>
                <w:lang w:eastAsia="en-GB"/>
              </w:rPr>
            </w:pPr>
            <w:r w:rsidRPr="00FC7054">
              <w:rPr>
                <w:rFonts w:ascii="Arial" w:eastAsia="Calibri" w:hAnsi="Arial" w:cs="Arial"/>
                <w:sz w:val="22"/>
                <w:szCs w:val="22"/>
              </w:rPr>
              <w:t>Ability to work under pressure in a demanding voluntary sector organisation</w:t>
            </w:r>
          </w:p>
        </w:tc>
        <w:tc>
          <w:tcPr>
            <w:tcW w:w="1563" w:type="dxa"/>
            <w:noWrap/>
          </w:tcPr>
          <w:p w14:paraId="32DFBBF1" w14:textId="77777777" w:rsidR="00E207D6" w:rsidRPr="00FC7054" w:rsidRDefault="00E207D6" w:rsidP="00914F3A">
            <w:pPr>
              <w:rPr>
                <w:rFonts w:ascii="Arial" w:eastAsia="Times New Roman" w:hAnsi="Arial" w:cs="Arial"/>
                <w:color w:val="000000"/>
                <w:sz w:val="22"/>
                <w:szCs w:val="22"/>
                <w:lang w:eastAsia="en-GB"/>
              </w:rPr>
            </w:pPr>
          </w:p>
        </w:tc>
        <w:tc>
          <w:tcPr>
            <w:tcW w:w="1603" w:type="dxa"/>
            <w:noWrap/>
          </w:tcPr>
          <w:p w14:paraId="4C39E1AB" w14:textId="77777777" w:rsidR="00E207D6" w:rsidRPr="00FC7054" w:rsidRDefault="00E207D6" w:rsidP="00914F3A">
            <w:pPr>
              <w:rPr>
                <w:rFonts w:ascii="Arial" w:eastAsia="Times New Roman" w:hAnsi="Arial" w:cs="Arial"/>
                <w:color w:val="000000"/>
                <w:sz w:val="22"/>
                <w:szCs w:val="22"/>
                <w:lang w:eastAsia="en-GB"/>
              </w:rPr>
            </w:pPr>
          </w:p>
        </w:tc>
      </w:tr>
      <w:tr w:rsidR="00E207D6" w:rsidRPr="00FC7054" w14:paraId="4FAB50BE" w14:textId="77777777" w:rsidTr="00914F3A">
        <w:trPr>
          <w:trHeight w:val="315"/>
        </w:trPr>
        <w:tc>
          <w:tcPr>
            <w:tcW w:w="7083" w:type="dxa"/>
            <w:noWrap/>
          </w:tcPr>
          <w:p w14:paraId="37D0CE8A" w14:textId="7A456675" w:rsidR="00E207D6" w:rsidRPr="00FC7054" w:rsidRDefault="00E207D6" w:rsidP="00914F3A">
            <w:pPr>
              <w:rPr>
                <w:rFonts w:ascii="Arial" w:eastAsia="Calibri" w:hAnsi="Arial" w:cs="Arial"/>
                <w:sz w:val="22"/>
                <w:szCs w:val="22"/>
              </w:rPr>
            </w:pPr>
            <w:r w:rsidRPr="00FC7054">
              <w:rPr>
                <w:rFonts w:ascii="Arial" w:eastAsia="Calibri" w:hAnsi="Arial" w:cs="Arial"/>
                <w:sz w:val="22"/>
                <w:szCs w:val="22"/>
              </w:rPr>
              <w:t>Keep up to date and accurate records</w:t>
            </w:r>
          </w:p>
        </w:tc>
        <w:tc>
          <w:tcPr>
            <w:tcW w:w="1563" w:type="dxa"/>
            <w:noWrap/>
          </w:tcPr>
          <w:p w14:paraId="609068AF" w14:textId="65409B64" w:rsidR="00E207D6" w:rsidRPr="00FC7054" w:rsidRDefault="00E207D6"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1F0CF8A3" w14:textId="77777777" w:rsidR="00E207D6" w:rsidRPr="00FC7054" w:rsidRDefault="00E207D6" w:rsidP="00914F3A">
            <w:pPr>
              <w:rPr>
                <w:rFonts w:ascii="Arial" w:eastAsia="Times New Roman" w:hAnsi="Arial" w:cs="Arial"/>
                <w:color w:val="000000"/>
                <w:sz w:val="22"/>
                <w:szCs w:val="22"/>
                <w:lang w:eastAsia="en-GB"/>
              </w:rPr>
            </w:pPr>
          </w:p>
        </w:tc>
      </w:tr>
      <w:tr w:rsidR="00914F3A" w:rsidRPr="00FC7054" w14:paraId="6907034D" w14:textId="77777777" w:rsidTr="00914F3A">
        <w:trPr>
          <w:trHeight w:val="311"/>
        </w:trPr>
        <w:tc>
          <w:tcPr>
            <w:tcW w:w="7083" w:type="dxa"/>
          </w:tcPr>
          <w:p w14:paraId="566536B0" w14:textId="42606EBB" w:rsidR="00914F3A" w:rsidRPr="00FC7054" w:rsidRDefault="00E207D6" w:rsidP="00914F3A">
            <w:pPr>
              <w:rPr>
                <w:rFonts w:ascii="Arial" w:eastAsia="Times New Roman" w:hAnsi="Arial" w:cs="Arial"/>
                <w:color w:val="000000"/>
                <w:sz w:val="22"/>
                <w:szCs w:val="22"/>
                <w:lang w:eastAsia="en-GB"/>
              </w:rPr>
            </w:pPr>
            <w:r w:rsidRPr="00FC7054">
              <w:rPr>
                <w:rFonts w:ascii="Arial" w:eastAsia="Calibri" w:hAnsi="Arial" w:cs="Arial"/>
                <w:sz w:val="22"/>
                <w:szCs w:val="22"/>
              </w:rPr>
              <w:t>Ability to prioritise tasks and meet deadlines</w:t>
            </w:r>
          </w:p>
        </w:tc>
        <w:tc>
          <w:tcPr>
            <w:tcW w:w="1563" w:type="dxa"/>
            <w:noWrap/>
          </w:tcPr>
          <w:p w14:paraId="03EFDC47" w14:textId="77777777"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23E23735" w14:textId="77777777" w:rsidR="00914F3A" w:rsidRPr="00FC7054" w:rsidRDefault="00914F3A" w:rsidP="00914F3A">
            <w:pPr>
              <w:rPr>
                <w:rFonts w:ascii="Arial" w:eastAsia="Times New Roman" w:hAnsi="Arial" w:cs="Arial"/>
                <w:color w:val="000000"/>
                <w:sz w:val="22"/>
                <w:szCs w:val="22"/>
                <w:lang w:eastAsia="en-GB"/>
              </w:rPr>
            </w:pPr>
          </w:p>
        </w:tc>
      </w:tr>
      <w:tr w:rsidR="00E207D6" w:rsidRPr="00FC7054" w14:paraId="267A60B1" w14:textId="77777777" w:rsidTr="00914F3A">
        <w:trPr>
          <w:trHeight w:val="311"/>
        </w:trPr>
        <w:tc>
          <w:tcPr>
            <w:tcW w:w="7083" w:type="dxa"/>
          </w:tcPr>
          <w:p w14:paraId="159ED50D" w14:textId="3FDC2D1C" w:rsidR="00E207D6" w:rsidRPr="00FC7054" w:rsidRDefault="00E207D6" w:rsidP="00914F3A">
            <w:pPr>
              <w:rPr>
                <w:rFonts w:ascii="Arial" w:eastAsia="Calibri" w:hAnsi="Arial" w:cs="Arial"/>
                <w:sz w:val="22"/>
                <w:szCs w:val="22"/>
              </w:rPr>
            </w:pPr>
            <w:r w:rsidRPr="00FC7054">
              <w:rPr>
                <w:rFonts w:ascii="Arial" w:eastAsia="Calibri" w:hAnsi="Arial" w:cs="Arial"/>
                <w:sz w:val="22"/>
                <w:szCs w:val="22"/>
              </w:rPr>
              <w:t>Produce clear and concise reports</w:t>
            </w:r>
          </w:p>
        </w:tc>
        <w:tc>
          <w:tcPr>
            <w:tcW w:w="1563" w:type="dxa"/>
            <w:noWrap/>
          </w:tcPr>
          <w:p w14:paraId="09601510" w14:textId="6F8B08DF" w:rsidR="00E207D6" w:rsidRPr="00FC7054" w:rsidRDefault="00E207D6"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4614C946" w14:textId="77777777" w:rsidR="00E207D6" w:rsidRPr="00FC7054" w:rsidRDefault="00E207D6" w:rsidP="00914F3A">
            <w:pPr>
              <w:rPr>
                <w:rFonts w:ascii="Arial" w:eastAsia="Times New Roman" w:hAnsi="Arial" w:cs="Arial"/>
                <w:color w:val="000000"/>
                <w:sz w:val="22"/>
                <w:szCs w:val="22"/>
                <w:lang w:eastAsia="en-GB"/>
              </w:rPr>
            </w:pPr>
          </w:p>
        </w:tc>
      </w:tr>
      <w:tr w:rsidR="00E207D6" w:rsidRPr="00FC7054" w14:paraId="71E9C00E" w14:textId="77777777" w:rsidTr="00914F3A">
        <w:trPr>
          <w:trHeight w:val="311"/>
        </w:trPr>
        <w:tc>
          <w:tcPr>
            <w:tcW w:w="7083" w:type="dxa"/>
          </w:tcPr>
          <w:p w14:paraId="778C9464" w14:textId="2F79C1C3" w:rsidR="00E207D6" w:rsidRPr="00FC7054" w:rsidRDefault="00E207D6" w:rsidP="00914F3A">
            <w:pPr>
              <w:rPr>
                <w:rFonts w:ascii="Arial" w:eastAsia="Calibri" w:hAnsi="Arial" w:cs="Arial"/>
                <w:sz w:val="22"/>
                <w:szCs w:val="22"/>
              </w:rPr>
            </w:pPr>
            <w:r w:rsidRPr="00FC7054">
              <w:rPr>
                <w:rFonts w:ascii="Arial" w:eastAsia="Calibri" w:hAnsi="Arial" w:cs="Arial"/>
                <w:sz w:val="22"/>
                <w:szCs w:val="22"/>
              </w:rPr>
              <w:t>Working knowledge of policies and procedures</w:t>
            </w:r>
          </w:p>
        </w:tc>
        <w:tc>
          <w:tcPr>
            <w:tcW w:w="1563" w:type="dxa"/>
            <w:noWrap/>
          </w:tcPr>
          <w:p w14:paraId="6725A8C7" w14:textId="77777777" w:rsidR="00E207D6" w:rsidRPr="00FC7054" w:rsidRDefault="00E207D6" w:rsidP="00914F3A">
            <w:pPr>
              <w:rPr>
                <w:rFonts w:ascii="Arial" w:eastAsia="Times New Roman" w:hAnsi="Arial" w:cs="Arial"/>
                <w:color w:val="000000"/>
                <w:sz w:val="22"/>
                <w:szCs w:val="22"/>
                <w:lang w:eastAsia="en-GB"/>
              </w:rPr>
            </w:pPr>
          </w:p>
        </w:tc>
        <w:tc>
          <w:tcPr>
            <w:tcW w:w="1603" w:type="dxa"/>
            <w:noWrap/>
          </w:tcPr>
          <w:p w14:paraId="2AC8BC3A" w14:textId="77777777" w:rsidR="00E207D6" w:rsidRPr="00FC7054" w:rsidRDefault="00E207D6" w:rsidP="00914F3A">
            <w:pPr>
              <w:rPr>
                <w:rFonts w:ascii="Arial" w:eastAsia="Times New Roman" w:hAnsi="Arial" w:cs="Arial"/>
                <w:color w:val="000000"/>
                <w:sz w:val="22"/>
                <w:szCs w:val="22"/>
                <w:lang w:eastAsia="en-GB"/>
              </w:rPr>
            </w:pPr>
          </w:p>
        </w:tc>
      </w:tr>
      <w:tr w:rsidR="00914F3A" w:rsidRPr="00FC7054" w14:paraId="33058CD4" w14:textId="77777777" w:rsidTr="00914F3A">
        <w:trPr>
          <w:trHeight w:val="315"/>
        </w:trPr>
        <w:tc>
          <w:tcPr>
            <w:tcW w:w="7083" w:type="dxa"/>
          </w:tcPr>
          <w:p w14:paraId="4D168A9F" w14:textId="7BA9F2E0" w:rsidR="00914F3A" w:rsidRPr="00FC7054" w:rsidRDefault="00E207D6" w:rsidP="00914F3A">
            <w:pPr>
              <w:rPr>
                <w:rFonts w:ascii="Arial" w:eastAsia="Times New Roman" w:hAnsi="Arial" w:cs="Arial"/>
                <w:color w:val="000000"/>
                <w:sz w:val="22"/>
                <w:szCs w:val="22"/>
                <w:lang w:eastAsia="en-GB"/>
              </w:rPr>
            </w:pPr>
            <w:r w:rsidRPr="00FC7054">
              <w:rPr>
                <w:rFonts w:ascii="Arial" w:eastAsia="Calibri" w:hAnsi="Arial" w:cs="Arial"/>
                <w:sz w:val="22"/>
                <w:szCs w:val="22"/>
              </w:rPr>
              <w:t>Ability to plan well in advance on basis of needs</w:t>
            </w:r>
          </w:p>
        </w:tc>
        <w:tc>
          <w:tcPr>
            <w:tcW w:w="1563" w:type="dxa"/>
            <w:noWrap/>
          </w:tcPr>
          <w:p w14:paraId="74D0D3F2" w14:textId="77777777"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0A5FD11F" w14:textId="77777777" w:rsidR="00914F3A" w:rsidRPr="00FC7054" w:rsidRDefault="00914F3A" w:rsidP="00914F3A">
            <w:pPr>
              <w:rPr>
                <w:rFonts w:ascii="Arial" w:eastAsia="Times New Roman" w:hAnsi="Arial" w:cs="Arial"/>
                <w:color w:val="000000"/>
                <w:sz w:val="22"/>
                <w:szCs w:val="22"/>
                <w:lang w:eastAsia="en-GB"/>
              </w:rPr>
            </w:pPr>
          </w:p>
        </w:tc>
      </w:tr>
      <w:tr w:rsidR="00914F3A" w:rsidRPr="00FC7054" w14:paraId="039FEFF0" w14:textId="77777777" w:rsidTr="00914F3A">
        <w:trPr>
          <w:trHeight w:val="315"/>
        </w:trPr>
        <w:tc>
          <w:tcPr>
            <w:tcW w:w="10249" w:type="dxa"/>
            <w:gridSpan w:val="3"/>
          </w:tcPr>
          <w:p w14:paraId="79917AE3" w14:textId="61B48C99" w:rsidR="00914F3A" w:rsidRPr="00FC7054" w:rsidRDefault="00914F3A" w:rsidP="00914F3A">
            <w:pPr>
              <w:jc w:val="center"/>
              <w:rPr>
                <w:rFonts w:ascii="Arial" w:eastAsia="Times New Roman" w:hAnsi="Arial" w:cs="Arial"/>
                <w:color w:val="000000"/>
                <w:sz w:val="22"/>
                <w:szCs w:val="22"/>
                <w:lang w:eastAsia="en-GB"/>
              </w:rPr>
            </w:pPr>
            <w:r w:rsidRPr="00FC7054">
              <w:rPr>
                <w:rFonts w:ascii="Arial" w:eastAsia="Times New Roman" w:hAnsi="Arial" w:cs="Arial"/>
                <w:b/>
                <w:color w:val="000000"/>
                <w:sz w:val="22"/>
                <w:szCs w:val="22"/>
                <w:lang w:eastAsia="en-GB"/>
              </w:rPr>
              <w:t>Other</w:t>
            </w:r>
          </w:p>
        </w:tc>
      </w:tr>
      <w:tr w:rsidR="00914F3A" w:rsidRPr="00FC7054" w14:paraId="644DDC64" w14:textId="77777777" w:rsidTr="00914F3A">
        <w:trPr>
          <w:trHeight w:val="315"/>
        </w:trPr>
        <w:tc>
          <w:tcPr>
            <w:tcW w:w="7083" w:type="dxa"/>
          </w:tcPr>
          <w:p w14:paraId="57AEE8A7" w14:textId="77777777"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Ability to work evenings and weekends</w:t>
            </w:r>
          </w:p>
        </w:tc>
        <w:tc>
          <w:tcPr>
            <w:tcW w:w="1563" w:type="dxa"/>
            <w:noWrap/>
          </w:tcPr>
          <w:p w14:paraId="6C20346B" w14:textId="0E393748" w:rsidR="00914F3A" w:rsidRPr="00FC7054" w:rsidRDefault="00FC7054"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2A87E056" w14:textId="440A7988" w:rsidR="00914F3A" w:rsidRPr="00FC7054" w:rsidRDefault="00914F3A" w:rsidP="00914F3A">
            <w:pPr>
              <w:rPr>
                <w:rFonts w:ascii="Arial" w:eastAsia="Times New Roman" w:hAnsi="Arial" w:cs="Arial"/>
                <w:color w:val="000000"/>
                <w:sz w:val="22"/>
                <w:szCs w:val="22"/>
                <w:lang w:eastAsia="en-GB"/>
              </w:rPr>
            </w:pPr>
          </w:p>
        </w:tc>
      </w:tr>
      <w:tr w:rsidR="00E207D6" w:rsidRPr="00FC7054" w14:paraId="65A17D59" w14:textId="77777777" w:rsidTr="00914F3A">
        <w:trPr>
          <w:trHeight w:val="315"/>
        </w:trPr>
        <w:tc>
          <w:tcPr>
            <w:tcW w:w="7083" w:type="dxa"/>
          </w:tcPr>
          <w:p w14:paraId="3B2F2CC7" w14:textId="05518D87" w:rsidR="00E207D6" w:rsidRPr="00FC7054" w:rsidRDefault="00E207D6" w:rsidP="00914F3A">
            <w:pPr>
              <w:rPr>
                <w:rFonts w:ascii="Arial" w:eastAsia="Times New Roman" w:hAnsi="Arial" w:cs="Arial"/>
                <w:color w:val="000000"/>
                <w:sz w:val="22"/>
                <w:szCs w:val="22"/>
                <w:lang w:eastAsia="en-GB"/>
              </w:rPr>
            </w:pPr>
            <w:r w:rsidRPr="00FC7054">
              <w:rPr>
                <w:rFonts w:ascii="Arial" w:eastAsia="Calibri" w:hAnsi="Arial" w:cs="Arial"/>
                <w:sz w:val="22"/>
                <w:szCs w:val="22"/>
              </w:rPr>
              <w:t xml:space="preserve">Commitment to equal opportunities and work in an anti-discriminatory, anti-oppressive manner with </w:t>
            </w:r>
            <w:r w:rsidR="00FC7054" w:rsidRPr="00FC7054">
              <w:rPr>
                <w:rFonts w:ascii="Arial" w:eastAsia="Calibri" w:hAnsi="Arial" w:cs="Arial"/>
                <w:sz w:val="22"/>
                <w:szCs w:val="22"/>
              </w:rPr>
              <w:t>ethnic minority c</w:t>
            </w:r>
            <w:r w:rsidRPr="00FC7054">
              <w:rPr>
                <w:rFonts w:ascii="Arial" w:eastAsia="Calibri" w:hAnsi="Arial" w:cs="Arial"/>
                <w:sz w:val="22"/>
                <w:szCs w:val="22"/>
              </w:rPr>
              <w:t>ommunit</w:t>
            </w:r>
            <w:r w:rsidR="00FC7054" w:rsidRPr="00FC7054">
              <w:rPr>
                <w:rFonts w:ascii="Arial" w:eastAsia="Calibri" w:hAnsi="Arial" w:cs="Arial"/>
                <w:sz w:val="22"/>
                <w:szCs w:val="22"/>
              </w:rPr>
              <w:t>ies</w:t>
            </w:r>
          </w:p>
        </w:tc>
        <w:tc>
          <w:tcPr>
            <w:tcW w:w="1563" w:type="dxa"/>
            <w:noWrap/>
          </w:tcPr>
          <w:p w14:paraId="1BD5A849" w14:textId="63BC200C" w:rsidR="00E207D6" w:rsidRPr="00FC7054" w:rsidRDefault="00E207D6"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6EA5B1C3" w14:textId="77777777" w:rsidR="00E207D6" w:rsidRPr="00FC7054" w:rsidRDefault="00E207D6" w:rsidP="00914F3A">
            <w:pPr>
              <w:rPr>
                <w:rFonts w:ascii="Arial" w:eastAsia="Times New Roman" w:hAnsi="Arial" w:cs="Arial"/>
                <w:color w:val="000000"/>
                <w:sz w:val="22"/>
                <w:szCs w:val="22"/>
                <w:lang w:eastAsia="en-GB"/>
              </w:rPr>
            </w:pPr>
          </w:p>
        </w:tc>
      </w:tr>
      <w:tr w:rsidR="00E207D6" w:rsidRPr="00FC7054" w14:paraId="29FF9DD0" w14:textId="77777777" w:rsidTr="00914F3A">
        <w:trPr>
          <w:trHeight w:val="315"/>
        </w:trPr>
        <w:tc>
          <w:tcPr>
            <w:tcW w:w="7083" w:type="dxa"/>
          </w:tcPr>
          <w:p w14:paraId="2DE3D761" w14:textId="4E55FA65" w:rsidR="00E207D6" w:rsidRPr="00FC7054" w:rsidRDefault="00E207D6" w:rsidP="00914F3A">
            <w:pPr>
              <w:rPr>
                <w:rFonts w:ascii="Arial" w:eastAsia="Times New Roman" w:hAnsi="Arial" w:cs="Arial"/>
                <w:color w:val="000000"/>
                <w:sz w:val="22"/>
                <w:szCs w:val="22"/>
                <w:lang w:eastAsia="en-GB"/>
              </w:rPr>
            </w:pPr>
            <w:r w:rsidRPr="00FC7054">
              <w:rPr>
                <w:rFonts w:ascii="Arial" w:eastAsia="Calibri" w:hAnsi="Arial" w:cs="Arial"/>
                <w:sz w:val="22"/>
                <w:szCs w:val="22"/>
              </w:rPr>
              <w:t>Prepared to travel locally, regionally or nationally as and when required</w:t>
            </w:r>
          </w:p>
        </w:tc>
        <w:tc>
          <w:tcPr>
            <w:tcW w:w="1563" w:type="dxa"/>
            <w:noWrap/>
          </w:tcPr>
          <w:p w14:paraId="18CA5DB6" w14:textId="5B695579" w:rsidR="00E207D6" w:rsidRPr="00FC7054" w:rsidRDefault="00E207D6"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2679CECF" w14:textId="77777777" w:rsidR="00E207D6" w:rsidRPr="00FC7054" w:rsidRDefault="00E207D6" w:rsidP="00914F3A">
            <w:pPr>
              <w:rPr>
                <w:rFonts w:ascii="Arial" w:eastAsia="Times New Roman" w:hAnsi="Arial" w:cs="Arial"/>
                <w:color w:val="000000"/>
                <w:sz w:val="22"/>
                <w:szCs w:val="22"/>
                <w:lang w:eastAsia="en-GB"/>
              </w:rPr>
            </w:pPr>
          </w:p>
        </w:tc>
      </w:tr>
      <w:tr w:rsidR="00914F3A" w:rsidRPr="00FC7054" w14:paraId="4A64A1F8" w14:textId="77777777" w:rsidTr="00914F3A">
        <w:trPr>
          <w:trHeight w:val="315"/>
        </w:trPr>
        <w:tc>
          <w:tcPr>
            <w:tcW w:w="7083" w:type="dxa"/>
          </w:tcPr>
          <w:p w14:paraId="48774D90" w14:textId="77777777"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Driving Licence</w:t>
            </w:r>
          </w:p>
        </w:tc>
        <w:tc>
          <w:tcPr>
            <w:tcW w:w="1563" w:type="dxa"/>
            <w:noWrap/>
          </w:tcPr>
          <w:p w14:paraId="23E76551" w14:textId="0222E91C" w:rsidR="00914F3A" w:rsidRPr="00FC7054" w:rsidRDefault="00914F3A" w:rsidP="00914F3A">
            <w:pPr>
              <w:rPr>
                <w:rFonts w:ascii="Arial" w:eastAsia="Times New Roman" w:hAnsi="Arial" w:cs="Arial"/>
                <w:color w:val="000000"/>
                <w:sz w:val="22"/>
                <w:szCs w:val="22"/>
                <w:lang w:eastAsia="en-GB"/>
              </w:rPr>
            </w:pPr>
          </w:p>
        </w:tc>
        <w:tc>
          <w:tcPr>
            <w:tcW w:w="1603" w:type="dxa"/>
            <w:noWrap/>
          </w:tcPr>
          <w:p w14:paraId="7F26A80B" w14:textId="1055949E"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r>
      <w:tr w:rsidR="00914F3A" w:rsidRPr="00FC7054" w14:paraId="3A322D58" w14:textId="77777777" w:rsidTr="00914F3A">
        <w:trPr>
          <w:trHeight w:val="315"/>
        </w:trPr>
        <w:tc>
          <w:tcPr>
            <w:tcW w:w="7083" w:type="dxa"/>
          </w:tcPr>
          <w:p w14:paraId="11A6867B" w14:textId="77777777"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Own Transport (insured for business use)</w:t>
            </w:r>
          </w:p>
        </w:tc>
        <w:tc>
          <w:tcPr>
            <w:tcW w:w="1563" w:type="dxa"/>
            <w:noWrap/>
          </w:tcPr>
          <w:p w14:paraId="3C81D8ED" w14:textId="590D20E7" w:rsidR="00914F3A" w:rsidRPr="00FC7054" w:rsidRDefault="00914F3A" w:rsidP="00914F3A">
            <w:pPr>
              <w:rPr>
                <w:rFonts w:ascii="Arial" w:eastAsia="Times New Roman" w:hAnsi="Arial" w:cs="Arial"/>
                <w:color w:val="000000"/>
                <w:sz w:val="22"/>
                <w:szCs w:val="22"/>
                <w:lang w:eastAsia="en-GB"/>
              </w:rPr>
            </w:pPr>
          </w:p>
        </w:tc>
        <w:tc>
          <w:tcPr>
            <w:tcW w:w="1603" w:type="dxa"/>
            <w:noWrap/>
          </w:tcPr>
          <w:p w14:paraId="5C6BD76F" w14:textId="67B411FC" w:rsidR="00914F3A" w:rsidRPr="00FC7054" w:rsidRDefault="00914F3A"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r>
      <w:tr w:rsidR="00E207D6" w:rsidRPr="00FC7054" w14:paraId="062A9658" w14:textId="77777777" w:rsidTr="00914F3A">
        <w:trPr>
          <w:trHeight w:val="315"/>
        </w:trPr>
        <w:tc>
          <w:tcPr>
            <w:tcW w:w="7083" w:type="dxa"/>
          </w:tcPr>
          <w:p w14:paraId="2AD66E8F" w14:textId="77777777" w:rsidR="00E207D6" w:rsidRPr="00FC7054" w:rsidRDefault="00E207D6" w:rsidP="00E207D6">
            <w:pPr>
              <w:spacing w:line="259" w:lineRule="auto"/>
              <w:contextualSpacing/>
              <w:rPr>
                <w:rFonts w:ascii="Arial" w:eastAsia="Calibri" w:hAnsi="Arial" w:cs="Arial"/>
                <w:sz w:val="22"/>
                <w:szCs w:val="22"/>
              </w:rPr>
            </w:pPr>
            <w:r w:rsidRPr="00FC7054">
              <w:rPr>
                <w:rFonts w:ascii="Arial" w:eastAsia="Calibri" w:hAnsi="Arial" w:cs="Arial"/>
                <w:sz w:val="22"/>
                <w:szCs w:val="22"/>
              </w:rPr>
              <w:t>Commitment to personal and professional development.</w:t>
            </w:r>
          </w:p>
          <w:p w14:paraId="559C70EA" w14:textId="77777777" w:rsidR="00E207D6" w:rsidRPr="00FC7054" w:rsidRDefault="00E207D6" w:rsidP="00914F3A">
            <w:pPr>
              <w:rPr>
                <w:rFonts w:ascii="Arial" w:eastAsia="Times New Roman" w:hAnsi="Arial" w:cs="Arial"/>
                <w:color w:val="000000"/>
                <w:sz w:val="22"/>
                <w:szCs w:val="22"/>
                <w:lang w:eastAsia="en-GB"/>
              </w:rPr>
            </w:pPr>
          </w:p>
        </w:tc>
        <w:tc>
          <w:tcPr>
            <w:tcW w:w="1563" w:type="dxa"/>
            <w:noWrap/>
          </w:tcPr>
          <w:p w14:paraId="6DA496B9" w14:textId="7A016B40" w:rsidR="00E207D6" w:rsidRPr="00FC7054" w:rsidRDefault="00E207D6"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5E372F9E" w14:textId="77777777" w:rsidR="00E207D6" w:rsidRPr="00FC7054" w:rsidRDefault="00E207D6" w:rsidP="00914F3A">
            <w:pPr>
              <w:rPr>
                <w:rFonts w:ascii="Arial" w:eastAsia="Times New Roman" w:hAnsi="Arial" w:cs="Arial"/>
                <w:color w:val="000000"/>
                <w:sz w:val="22"/>
                <w:szCs w:val="22"/>
                <w:lang w:eastAsia="en-GB"/>
              </w:rPr>
            </w:pPr>
          </w:p>
        </w:tc>
      </w:tr>
      <w:tr w:rsidR="00E207D6" w:rsidRPr="00FC7054" w14:paraId="5B7F77F3" w14:textId="77777777" w:rsidTr="00914F3A">
        <w:trPr>
          <w:trHeight w:val="315"/>
        </w:trPr>
        <w:tc>
          <w:tcPr>
            <w:tcW w:w="7083" w:type="dxa"/>
          </w:tcPr>
          <w:p w14:paraId="55527A28" w14:textId="44297C1F" w:rsidR="00E207D6" w:rsidRPr="00FC7054" w:rsidRDefault="00E207D6" w:rsidP="00E207D6">
            <w:pPr>
              <w:spacing w:line="259" w:lineRule="auto"/>
              <w:contextualSpacing/>
              <w:rPr>
                <w:rFonts w:ascii="Arial" w:eastAsia="Calibri" w:hAnsi="Arial" w:cs="Arial"/>
                <w:sz w:val="22"/>
                <w:szCs w:val="22"/>
              </w:rPr>
            </w:pPr>
            <w:r w:rsidRPr="00FC7054">
              <w:rPr>
                <w:rFonts w:ascii="Arial" w:eastAsia="Calibri" w:hAnsi="Arial" w:cs="Arial"/>
                <w:sz w:val="22"/>
                <w:szCs w:val="22"/>
              </w:rPr>
              <w:t>Commitment to safeguarding the welfare of others</w:t>
            </w:r>
          </w:p>
        </w:tc>
        <w:tc>
          <w:tcPr>
            <w:tcW w:w="1563" w:type="dxa"/>
            <w:noWrap/>
          </w:tcPr>
          <w:p w14:paraId="58252C18" w14:textId="40199F13" w:rsidR="00E207D6" w:rsidRPr="00FC7054" w:rsidRDefault="00E207D6" w:rsidP="00914F3A">
            <w:pPr>
              <w:rPr>
                <w:rFonts w:ascii="Arial" w:eastAsia="Times New Roman" w:hAnsi="Arial" w:cs="Arial"/>
                <w:color w:val="000000"/>
                <w:sz w:val="22"/>
                <w:szCs w:val="22"/>
                <w:lang w:eastAsia="en-GB"/>
              </w:rPr>
            </w:pPr>
            <w:r w:rsidRPr="00FC7054">
              <w:rPr>
                <w:rFonts w:ascii="Arial" w:eastAsia="Times New Roman" w:hAnsi="Arial" w:cs="Arial"/>
                <w:color w:val="000000"/>
                <w:sz w:val="22"/>
                <w:szCs w:val="22"/>
                <w:lang w:eastAsia="en-GB"/>
              </w:rPr>
              <w:t>X</w:t>
            </w:r>
          </w:p>
        </w:tc>
        <w:tc>
          <w:tcPr>
            <w:tcW w:w="1603" w:type="dxa"/>
            <w:noWrap/>
          </w:tcPr>
          <w:p w14:paraId="25196D36" w14:textId="77777777" w:rsidR="00E207D6" w:rsidRPr="00FC7054" w:rsidRDefault="00E207D6" w:rsidP="00914F3A">
            <w:pPr>
              <w:rPr>
                <w:rFonts w:ascii="Arial" w:eastAsia="Times New Roman" w:hAnsi="Arial" w:cs="Arial"/>
                <w:color w:val="000000"/>
                <w:sz w:val="22"/>
                <w:szCs w:val="22"/>
                <w:lang w:eastAsia="en-GB"/>
              </w:rPr>
            </w:pPr>
          </w:p>
        </w:tc>
      </w:tr>
    </w:tbl>
    <w:p w14:paraId="32025B04" w14:textId="77777777" w:rsidR="00F11D25" w:rsidRPr="00FC7054" w:rsidRDefault="00F11D25" w:rsidP="00247A8D">
      <w:pPr>
        <w:rPr>
          <w:rFonts w:ascii="Arial" w:hAnsi="Arial" w:cs="Arial"/>
          <w:sz w:val="22"/>
          <w:szCs w:val="22"/>
        </w:rPr>
      </w:pPr>
    </w:p>
    <w:p w14:paraId="1F6A7E53" w14:textId="77777777" w:rsidR="00F30091" w:rsidRPr="00FC7054" w:rsidRDefault="00F30091" w:rsidP="00247A8D">
      <w:pPr>
        <w:rPr>
          <w:rFonts w:ascii="Arial" w:hAnsi="Arial" w:cs="Arial"/>
          <w:sz w:val="22"/>
          <w:szCs w:val="22"/>
        </w:rPr>
      </w:pPr>
    </w:p>
    <w:sectPr w:rsidR="00F30091" w:rsidRPr="00FC7054" w:rsidSect="00574B5A">
      <w:pgSz w:w="11899" w:h="16838"/>
      <w:pgMar w:top="851" w:right="851" w:bottom="851" w:left="851" w:header="5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1950" w14:textId="77777777" w:rsidR="00904080" w:rsidRDefault="00904080">
      <w:r>
        <w:separator/>
      </w:r>
    </w:p>
  </w:endnote>
  <w:endnote w:type="continuationSeparator" w:id="0">
    <w:p w14:paraId="6D528708" w14:textId="77777777" w:rsidR="00904080" w:rsidRDefault="0090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62CA6" w14:textId="77777777" w:rsidR="00904080" w:rsidRDefault="00904080">
      <w:r>
        <w:separator/>
      </w:r>
    </w:p>
  </w:footnote>
  <w:footnote w:type="continuationSeparator" w:id="0">
    <w:p w14:paraId="73CFF55D" w14:textId="77777777" w:rsidR="00904080" w:rsidRDefault="00904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9A0"/>
    <w:multiLevelType w:val="hybridMultilevel"/>
    <w:tmpl w:val="9D461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5118A"/>
    <w:multiLevelType w:val="hybridMultilevel"/>
    <w:tmpl w:val="33968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BD70AE"/>
    <w:multiLevelType w:val="hybridMultilevel"/>
    <w:tmpl w:val="024A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51C34"/>
    <w:multiLevelType w:val="hybridMultilevel"/>
    <w:tmpl w:val="5F328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75949"/>
    <w:multiLevelType w:val="hybridMultilevel"/>
    <w:tmpl w:val="95C4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C2061"/>
    <w:multiLevelType w:val="hybridMultilevel"/>
    <w:tmpl w:val="CB4EF976"/>
    <w:lvl w:ilvl="0" w:tplc="B302D79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E50D8"/>
    <w:multiLevelType w:val="hybridMultilevel"/>
    <w:tmpl w:val="7B7E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924A0"/>
    <w:multiLevelType w:val="hybridMultilevel"/>
    <w:tmpl w:val="9170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A14D1"/>
    <w:multiLevelType w:val="hybridMultilevel"/>
    <w:tmpl w:val="A48C2160"/>
    <w:lvl w:ilvl="0" w:tplc="08090009">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73078"/>
    <w:multiLevelType w:val="hybridMultilevel"/>
    <w:tmpl w:val="56AA2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614FE"/>
    <w:multiLevelType w:val="hybridMultilevel"/>
    <w:tmpl w:val="2F3A2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A9F4EE9"/>
    <w:multiLevelType w:val="hybridMultilevel"/>
    <w:tmpl w:val="69A8DC3C"/>
    <w:lvl w:ilvl="0" w:tplc="C0E491A2">
      <w:start w:val="1"/>
      <w:numFmt w:val="decimal"/>
      <w:lvlText w:val="%1."/>
      <w:lvlJc w:val="left"/>
      <w:pPr>
        <w:tabs>
          <w:tab w:val="num" w:pos="363"/>
        </w:tabs>
        <w:ind w:left="363" w:hanging="360"/>
      </w:pPr>
      <w:rPr>
        <w:rFonts w:hint="default"/>
      </w:rPr>
    </w:lvl>
    <w:lvl w:ilvl="1" w:tplc="08090019" w:tentative="1">
      <w:start w:val="1"/>
      <w:numFmt w:val="lowerLetter"/>
      <w:lvlText w:val="%2."/>
      <w:lvlJc w:val="left"/>
      <w:pPr>
        <w:tabs>
          <w:tab w:val="num" w:pos="1083"/>
        </w:tabs>
        <w:ind w:left="1083" w:hanging="360"/>
      </w:pPr>
    </w:lvl>
    <w:lvl w:ilvl="2" w:tplc="0809001B" w:tentative="1">
      <w:start w:val="1"/>
      <w:numFmt w:val="lowerRoman"/>
      <w:lvlText w:val="%3."/>
      <w:lvlJc w:val="right"/>
      <w:pPr>
        <w:tabs>
          <w:tab w:val="num" w:pos="1803"/>
        </w:tabs>
        <w:ind w:left="1803" w:hanging="180"/>
      </w:pPr>
    </w:lvl>
    <w:lvl w:ilvl="3" w:tplc="0809000F" w:tentative="1">
      <w:start w:val="1"/>
      <w:numFmt w:val="decimal"/>
      <w:lvlText w:val="%4."/>
      <w:lvlJc w:val="left"/>
      <w:pPr>
        <w:tabs>
          <w:tab w:val="num" w:pos="2523"/>
        </w:tabs>
        <w:ind w:left="2523" w:hanging="360"/>
      </w:pPr>
    </w:lvl>
    <w:lvl w:ilvl="4" w:tplc="08090019" w:tentative="1">
      <w:start w:val="1"/>
      <w:numFmt w:val="lowerLetter"/>
      <w:lvlText w:val="%5."/>
      <w:lvlJc w:val="left"/>
      <w:pPr>
        <w:tabs>
          <w:tab w:val="num" w:pos="3243"/>
        </w:tabs>
        <w:ind w:left="3243" w:hanging="360"/>
      </w:pPr>
    </w:lvl>
    <w:lvl w:ilvl="5" w:tplc="0809001B" w:tentative="1">
      <w:start w:val="1"/>
      <w:numFmt w:val="lowerRoman"/>
      <w:lvlText w:val="%6."/>
      <w:lvlJc w:val="right"/>
      <w:pPr>
        <w:tabs>
          <w:tab w:val="num" w:pos="3963"/>
        </w:tabs>
        <w:ind w:left="3963" w:hanging="180"/>
      </w:pPr>
    </w:lvl>
    <w:lvl w:ilvl="6" w:tplc="0809000F" w:tentative="1">
      <w:start w:val="1"/>
      <w:numFmt w:val="decimal"/>
      <w:lvlText w:val="%7."/>
      <w:lvlJc w:val="left"/>
      <w:pPr>
        <w:tabs>
          <w:tab w:val="num" w:pos="4683"/>
        </w:tabs>
        <w:ind w:left="4683" w:hanging="360"/>
      </w:pPr>
    </w:lvl>
    <w:lvl w:ilvl="7" w:tplc="08090019" w:tentative="1">
      <w:start w:val="1"/>
      <w:numFmt w:val="lowerLetter"/>
      <w:lvlText w:val="%8."/>
      <w:lvlJc w:val="left"/>
      <w:pPr>
        <w:tabs>
          <w:tab w:val="num" w:pos="5403"/>
        </w:tabs>
        <w:ind w:left="5403" w:hanging="360"/>
      </w:pPr>
    </w:lvl>
    <w:lvl w:ilvl="8" w:tplc="0809001B" w:tentative="1">
      <w:start w:val="1"/>
      <w:numFmt w:val="lowerRoman"/>
      <w:lvlText w:val="%9."/>
      <w:lvlJc w:val="right"/>
      <w:pPr>
        <w:tabs>
          <w:tab w:val="num" w:pos="6123"/>
        </w:tabs>
        <w:ind w:left="6123" w:hanging="180"/>
      </w:pPr>
    </w:lvl>
  </w:abstractNum>
  <w:abstractNum w:abstractNumId="12" w15:restartNumberingAfterBreak="0">
    <w:nsid w:val="2BA34C4E"/>
    <w:multiLevelType w:val="hybridMultilevel"/>
    <w:tmpl w:val="2BB8B5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61377C"/>
    <w:multiLevelType w:val="hybridMultilevel"/>
    <w:tmpl w:val="9BF45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7664F"/>
    <w:multiLevelType w:val="hybridMultilevel"/>
    <w:tmpl w:val="452AA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A90C4E"/>
    <w:multiLevelType w:val="hybridMultilevel"/>
    <w:tmpl w:val="93A00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380C75"/>
    <w:multiLevelType w:val="hybridMultilevel"/>
    <w:tmpl w:val="87C4F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17BD0"/>
    <w:multiLevelType w:val="hybridMultilevel"/>
    <w:tmpl w:val="7A126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3E7519"/>
    <w:multiLevelType w:val="hybridMultilevel"/>
    <w:tmpl w:val="6D968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BB2BDA"/>
    <w:multiLevelType w:val="hybridMultilevel"/>
    <w:tmpl w:val="1AC6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04F7F"/>
    <w:multiLevelType w:val="hybridMultilevel"/>
    <w:tmpl w:val="175C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B5B77"/>
    <w:multiLevelType w:val="hybridMultilevel"/>
    <w:tmpl w:val="46F2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DA3767"/>
    <w:multiLevelType w:val="hybridMultilevel"/>
    <w:tmpl w:val="75081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4A78D7"/>
    <w:multiLevelType w:val="hybridMultilevel"/>
    <w:tmpl w:val="31A86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0A4F30"/>
    <w:multiLevelType w:val="hybridMultilevel"/>
    <w:tmpl w:val="46D0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83B35"/>
    <w:multiLevelType w:val="hybridMultilevel"/>
    <w:tmpl w:val="20664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13F53"/>
    <w:multiLevelType w:val="hybridMultilevel"/>
    <w:tmpl w:val="39D8A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B0B08"/>
    <w:multiLevelType w:val="hybridMultilevel"/>
    <w:tmpl w:val="B002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62202A"/>
    <w:multiLevelType w:val="hybridMultilevel"/>
    <w:tmpl w:val="584E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B1317E"/>
    <w:multiLevelType w:val="hybridMultilevel"/>
    <w:tmpl w:val="DD409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EB76BB"/>
    <w:multiLevelType w:val="hybridMultilevel"/>
    <w:tmpl w:val="1338D3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EC1AF1"/>
    <w:multiLevelType w:val="hybridMultilevel"/>
    <w:tmpl w:val="22404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ED3795"/>
    <w:multiLevelType w:val="hybridMultilevel"/>
    <w:tmpl w:val="F89892A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D810A71"/>
    <w:multiLevelType w:val="hybridMultilevel"/>
    <w:tmpl w:val="A7201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937433">
    <w:abstractNumId w:val="11"/>
  </w:num>
  <w:num w:numId="2" w16cid:durableId="189534851">
    <w:abstractNumId w:val="13"/>
  </w:num>
  <w:num w:numId="3" w16cid:durableId="731461658">
    <w:abstractNumId w:val="2"/>
  </w:num>
  <w:num w:numId="4" w16cid:durableId="994453537">
    <w:abstractNumId w:val="28"/>
  </w:num>
  <w:num w:numId="5" w16cid:durableId="967471561">
    <w:abstractNumId w:val="33"/>
  </w:num>
  <w:num w:numId="6" w16cid:durableId="477964134">
    <w:abstractNumId w:val="3"/>
  </w:num>
  <w:num w:numId="7" w16cid:durableId="1124351231">
    <w:abstractNumId w:val="31"/>
  </w:num>
  <w:num w:numId="8" w16cid:durableId="1034693724">
    <w:abstractNumId w:val="20"/>
  </w:num>
  <w:num w:numId="9" w16cid:durableId="1575243967">
    <w:abstractNumId w:val="22"/>
  </w:num>
  <w:num w:numId="10" w16cid:durableId="2074699579">
    <w:abstractNumId w:val="27"/>
  </w:num>
  <w:num w:numId="11" w16cid:durableId="1186600960">
    <w:abstractNumId w:val="0"/>
  </w:num>
  <w:num w:numId="12" w16cid:durableId="1452286716">
    <w:abstractNumId w:val="25"/>
  </w:num>
  <w:num w:numId="13" w16cid:durableId="149030488">
    <w:abstractNumId w:val="19"/>
  </w:num>
  <w:num w:numId="14" w16cid:durableId="2064865754">
    <w:abstractNumId w:val="29"/>
  </w:num>
  <w:num w:numId="15" w16cid:durableId="2011718315">
    <w:abstractNumId w:val="14"/>
  </w:num>
  <w:num w:numId="16" w16cid:durableId="1444496328">
    <w:abstractNumId w:val="15"/>
  </w:num>
  <w:num w:numId="17" w16cid:durableId="224142074">
    <w:abstractNumId w:val="1"/>
  </w:num>
  <w:num w:numId="18" w16cid:durableId="357127904">
    <w:abstractNumId w:val="16"/>
  </w:num>
  <w:num w:numId="19" w16cid:durableId="1960188348">
    <w:abstractNumId w:val="21"/>
  </w:num>
  <w:num w:numId="20" w16cid:durableId="1188904983">
    <w:abstractNumId w:val="6"/>
  </w:num>
  <w:num w:numId="21" w16cid:durableId="1076241394">
    <w:abstractNumId w:val="7"/>
  </w:num>
  <w:num w:numId="22" w16cid:durableId="1837528052">
    <w:abstractNumId w:val="18"/>
  </w:num>
  <w:num w:numId="23" w16cid:durableId="210075571">
    <w:abstractNumId w:val="10"/>
  </w:num>
  <w:num w:numId="24" w16cid:durableId="1198657941">
    <w:abstractNumId w:val="8"/>
  </w:num>
  <w:num w:numId="25" w16cid:durableId="2059089316">
    <w:abstractNumId w:val="12"/>
  </w:num>
  <w:num w:numId="26" w16cid:durableId="1325207680">
    <w:abstractNumId w:val="32"/>
  </w:num>
  <w:num w:numId="27" w16cid:durableId="2094355207">
    <w:abstractNumId w:val="26"/>
  </w:num>
  <w:num w:numId="28" w16cid:durableId="1451436908">
    <w:abstractNumId w:val="9"/>
  </w:num>
  <w:num w:numId="29" w16cid:durableId="1367215341">
    <w:abstractNumId w:val="17"/>
  </w:num>
  <w:num w:numId="30" w16cid:durableId="1565264220">
    <w:abstractNumId w:val="5"/>
  </w:num>
  <w:num w:numId="31" w16cid:durableId="1078287092">
    <w:abstractNumId w:val="23"/>
  </w:num>
  <w:num w:numId="32" w16cid:durableId="1050375925">
    <w:abstractNumId w:val="30"/>
  </w:num>
  <w:num w:numId="33" w16cid:durableId="204561737">
    <w:abstractNumId w:val="24"/>
  </w:num>
  <w:num w:numId="34" w16cid:durableId="98882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B7F"/>
    <w:rsid w:val="00026EA0"/>
    <w:rsid w:val="000335B8"/>
    <w:rsid w:val="00037CC4"/>
    <w:rsid w:val="00061304"/>
    <w:rsid w:val="00062C23"/>
    <w:rsid w:val="00083CC0"/>
    <w:rsid w:val="00084D0B"/>
    <w:rsid w:val="00085D15"/>
    <w:rsid w:val="000904BE"/>
    <w:rsid w:val="00097F21"/>
    <w:rsid w:val="000A2447"/>
    <w:rsid w:val="000B0A58"/>
    <w:rsid w:val="000C6314"/>
    <w:rsid w:val="000D58D1"/>
    <w:rsid w:val="000E5D4E"/>
    <w:rsid w:val="000F757D"/>
    <w:rsid w:val="00116744"/>
    <w:rsid w:val="00152C71"/>
    <w:rsid w:val="00163053"/>
    <w:rsid w:val="001633E1"/>
    <w:rsid w:val="001A0EB2"/>
    <w:rsid w:val="001C5DB6"/>
    <w:rsid w:val="001D5029"/>
    <w:rsid w:val="001E2D9E"/>
    <w:rsid w:val="001F3B45"/>
    <w:rsid w:val="001F578E"/>
    <w:rsid w:val="0021329D"/>
    <w:rsid w:val="00220122"/>
    <w:rsid w:val="00221D3F"/>
    <w:rsid w:val="00225283"/>
    <w:rsid w:val="00247A8D"/>
    <w:rsid w:val="0025212A"/>
    <w:rsid w:val="00253B96"/>
    <w:rsid w:val="0026764A"/>
    <w:rsid w:val="002838EA"/>
    <w:rsid w:val="002A1842"/>
    <w:rsid w:val="002A1898"/>
    <w:rsid w:val="002A24E6"/>
    <w:rsid w:val="002B633A"/>
    <w:rsid w:val="002C22E2"/>
    <w:rsid w:val="002C655F"/>
    <w:rsid w:val="002E04F7"/>
    <w:rsid w:val="002E67C8"/>
    <w:rsid w:val="00306022"/>
    <w:rsid w:val="00307A44"/>
    <w:rsid w:val="003220EA"/>
    <w:rsid w:val="003244A6"/>
    <w:rsid w:val="00330786"/>
    <w:rsid w:val="00332047"/>
    <w:rsid w:val="0033290F"/>
    <w:rsid w:val="00335A20"/>
    <w:rsid w:val="003446FC"/>
    <w:rsid w:val="00345516"/>
    <w:rsid w:val="003605C4"/>
    <w:rsid w:val="00365354"/>
    <w:rsid w:val="003670F8"/>
    <w:rsid w:val="00396C97"/>
    <w:rsid w:val="003A314E"/>
    <w:rsid w:val="003A5ABD"/>
    <w:rsid w:val="003B42DF"/>
    <w:rsid w:val="003C4C39"/>
    <w:rsid w:val="003C5E98"/>
    <w:rsid w:val="003D5B64"/>
    <w:rsid w:val="003E3925"/>
    <w:rsid w:val="003E4AD9"/>
    <w:rsid w:val="003F2CE6"/>
    <w:rsid w:val="004031E3"/>
    <w:rsid w:val="00427D96"/>
    <w:rsid w:val="00431A77"/>
    <w:rsid w:val="004402F2"/>
    <w:rsid w:val="00477CEF"/>
    <w:rsid w:val="00486184"/>
    <w:rsid w:val="004916B3"/>
    <w:rsid w:val="004964AD"/>
    <w:rsid w:val="004979D0"/>
    <w:rsid w:val="004C1032"/>
    <w:rsid w:val="004E5729"/>
    <w:rsid w:val="005066E2"/>
    <w:rsid w:val="0051646B"/>
    <w:rsid w:val="0051682C"/>
    <w:rsid w:val="0052032A"/>
    <w:rsid w:val="005267F7"/>
    <w:rsid w:val="00537630"/>
    <w:rsid w:val="0053772D"/>
    <w:rsid w:val="00554A96"/>
    <w:rsid w:val="00562222"/>
    <w:rsid w:val="00564A0B"/>
    <w:rsid w:val="00566260"/>
    <w:rsid w:val="005747F1"/>
    <w:rsid w:val="00574B5A"/>
    <w:rsid w:val="00586D94"/>
    <w:rsid w:val="005904D0"/>
    <w:rsid w:val="00592379"/>
    <w:rsid w:val="00592FFB"/>
    <w:rsid w:val="005B0014"/>
    <w:rsid w:val="005B5287"/>
    <w:rsid w:val="005E4EF3"/>
    <w:rsid w:val="005E7134"/>
    <w:rsid w:val="005F26C3"/>
    <w:rsid w:val="0061396E"/>
    <w:rsid w:val="00614D45"/>
    <w:rsid w:val="006339C2"/>
    <w:rsid w:val="00645EEB"/>
    <w:rsid w:val="0065056F"/>
    <w:rsid w:val="00657C1E"/>
    <w:rsid w:val="00662622"/>
    <w:rsid w:val="00670AAE"/>
    <w:rsid w:val="00695E39"/>
    <w:rsid w:val="006A2789"/>
    <w:rsid w:val="006B1A4C"/>
    <w:rsid w:val="006B4D8D"/>
    <w:rsid w:val="006C71CD"/>
    <w:rsid w:val="006D56BC"/>
    <w:rsid w:val="006D59F5"/>
    <w:rsid w:val="006D6EFE"/>
    <w:rsid w:val="006D7C86"/>
    <w:rsid w:val="006F7DE7"/>
    <w:rsid w:val="007103D6"/>
    <w:rsid w:val="007110B4"/>
    <w:rsid w:val="00712302"/>
    <w:rsid w:val="00725A10"/>
    <w:rsid w:val="00730A66"/>
    <w:rsid w:val="007313BD"/>
    <w:rsid w:val="00733BB6"/>
    <w:rsid w:val="00755D04"/>
    <w:rsid w:val="00772CEA"/>
    <w:rsid w:val="007837D1"/>
    <w:rsid w:val="007A40FC"/>
    <w:rsid w:val="007C5326"/>
    <w:rsid w:val="007E09CB"/>
    <w:rsid w:val="007E420E"/>
    <w:rsid w:val="007F55AB"/>
    <w:rsid w:val="007F71D0"/>
    <w:rsid w:val="0080149D"/>
    <w:rsid w:val="008037E1"/>
    <w:rsid w:val="008139A1"/>
    <w:rsid w:val="008268D7"/>
    <w:rsid w:val="008401B2"/>
    <w:rsid w:val="00845824"/>
    <w:rsid w:val="008663FC"/>
    <w:rsid w:val="008679BB"/>
    <w:rsid w:val="00870492"/>
    <w:rsid w:val="008B30CB"/>
    <w:rsid w:val="008E0576"/>
    <w:rsid w:val="008E092E"/>
    <w:rsid w:val="008F4A9E"/>
    <w:rsid w:val="00904080"/>
    <w:rsid w:val="00914F3A"/>
    <w:rsid w:val="00924419"/>
    <w:rsid w:val="00927B3D"/>
    <w:rsid w:val="00935405"/>
    <w:rsid w:val="009403F0"/>
    <w:rsid w:val="00952067"/>
    <w:rsid w:val="00956A8B"/>
    <w:rsid w:val="00957655"/>
    <w:rsid w:val="009578D1"/>
    <w:rsid w:val="009A62D3"/>
    <w:rsid w:val="009B5A31"/>
    <w:rsid w:val="009D68EB"/>
    <w:rsid w:val="009F2EB2"/>
    <w:rsid w:val="00A01E77"/>
    <w:rsid w:val="00A159FE"/>
    <w:rsid w:val="00A30784"/>
    <w:rsid w:val="00A33775"/>
    <w:rsid w:val="00A34A7B"/>
    <w:rsid w:val="00A42BF6"/>
    <w:rsid w:val="00A51BE4"/>
    <w:rsid w:val="00A528DC"/>
    <w:rsid w:val="00A648D2"/>
    <w:rsid w:val="00A71C6D"/>
    <w:rsid w:val="00AB17E8"/>
    <w:rsid w:val="00AD17F8"/>
    <w:rsid w:val="00AE1BE0"/>
    <w:rsid w:val="00AE53A8"/>
    <w:rsid w:val="00AF3B0A"/>
    <w:rsid w:val="00B068DC"/>
    <w:rsid w:val="00B150A9"/>
    <w:rsid w:val="00B17CBC"/>
    <w:rsid w:val="00B42BE6"/>
    <w:rsid w:val="00B50B28"/>
    <w:rsid w:val="00B52F0E"/>
    <w:rsid w:val="00B7397E"/>
    <w:rsid w:val="00B82B76"/>
    <w:rsid w:val="00B95477"/>
    <w:rsid w:val="00BB592D"/>
    <w:rsid w:val="00BC09CE"/>
    <w:rsid w:val="00BC3BA6"/>
    <w:rsid w:val="00BD3781"/>
    <w:rsid w:val="00BE59AF"/>
    <w:rsid w:val="00BE5D42"/>
    <w:rsid w:val="00BF047B"/>
    <w:rsid w:val="00C060E8"/>
    <w:rsid w:val="00C22F41"/>
    <w:rsid w:val="00C26A64"/>
    <w:rsid w:val="00C371DC"/>
    <w:rsid w:val="00C52079"/>
    <w:rsid w:val="00C666FF"/>
    <w:rsid w:val="00C710D2"/>
    <w:rsid w:val="00C846E5"/>
    <w:rsid w:val="00C84B33"/>
    <w:rsid w:val="00CA2420"/>
    <w:rsid w:val="00CB2EEB"/>
    <w:rsid w:val="00CB6ED9"/>
    <w:rsid w:val="00CC16FB"/>
    <w:rsid w:val="00CC5B7F"/>
    <w:rsid w:val="00CC6EFD"/>
    <w:rsid w:val="00CE7C64"/>
    <w:rsid w:val="00D009CF"/>
    <w:rsid w:val="00D013C7"/>
    <w:rsid w:val="00D07434"/>
    <w:rsid w:val="00D16D36"/>
    <w:rsid w:val="00D242D3"/>
    <w:rsid w:val="00D25B89"/>
    <w:rsid w:val="00D306AF"/>
    <w:rsid w:val="00D32339"/>
    <w:rsid w:val="00D34A5B"/>
    <w:rsid w:val="00D45F2E"/>
    <w:rsid w:val="00D932A0"/>
    <w:rsid w:val="00D95C68"/>
    <w:rsid w:val="00DA0072"/>
    <w:rsid w:val="00DA3748"/>
    <w:rsid w:val="00DB523B"/>
    <w:rsid w:val="00DC1F87"/>
    <w:rsid w:val="00DF08BD"/>
    <w:rsid w:val="00DF4144"/>
    <w:rsid w:val="00DF4E95"/>
    <w:rsid w:val="00E040A4"/>
    <w:rsid w:val="00E207D6"/>
    <w:rsid w:val="00E209D0"/>
    <w:rsid w:val="00E237EB"/>
    <w:rsid w:val="00E24B17"/>
    <w:rsid w:val="00E64479"/>
    <w:rsid w:val="00E71B7A"/>
    <w:rsid w:val="00E74017"/>
    <w:rsid w:val="00E83722"/>
    <w:rsid w:val="00EB371C"/>
    <w:rsid w:val="00EB48CB"/>
    <w:rsid w:val="00ED048C"/>
    <w:rsid w:val="00ED3A6E"/>
    <w:rsid w:val="00ED6C2E"/>
    <w:rsid w:val="00EF3915"/>
    <w:rsid w:val="00F022DF"/>
    <w:rsid w:val="00F11D25"/>
    <w:rsid w:val="00F146C6"/>
    <w:rsid w:val="00F20154"/>
    <w:rsid w:val="00F30091"/>
    <w:rsid w:val="00F34C8E"/>
    <w:rsid w:val="00F444F3"/>
    <w:rsid w:val="00F45815"/>
    <w:rsid w:val="00F46925"/>
    <w:rsid w:val="00F51CD0"/>
    <w:rsid w:val="00F741F8"/>
    <w:rsid w:val="00F74330"/>
    <w:rsid w:val="00F85B35"/>
    <w:rsid w:val="00F94EAA"/>
    <w:rsid w:val="00F972D6"/>
    <w:rsid w:val="00FA23A6"/>
    <w:rsid w:val="00FC35D7"/>
    <w:rsid w:val="00FC7054"/>
    <w:rsid w:val="00FE170E"/>
    <w:rsid w:val="00FF5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6B16C9E"/>
  <w15:docId w15:val="{B1B56622-AD15-4487-81E8-5D4DB104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04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B7F"/>
    <w:pPr>
      <w:tabs>
        <w:tab w:val="center" w:pos="4320"/>
        <w:tab w:val="right" w:pos="8640"/>
      </w:tabs>
    </w:pPr>
  </w:style>
  <w:style w:type="character" w:customStyle="1" w:styleId="HeaderChar">
    <w:name w:val="Header Char"/>
    <w:basedOn w:val="DefaultParagraphFont"/>
    <w:link w:val="Header"/>
    <w:uiPriority w:val="99"/>
    <w:rsid w:val="00CC5B7F"/>
    <w:rPr>
      <w:sz w:val="24"/>
      <w:lang w:val="en-GB"/>
    </w:rPr>
  </w:style>
  <w:style w:type="paragraph" w:styleId="Footer">
    <w:name w:val="footer"/>
    <w:basedOn w:val="Normal"/>
    <w:link w:val="FooterChar"/>
    <w:uiPriority w:val="99"/>
    <w:unhideWhenUsed/>
    <w:rsid w:val="00CC5B7F"/>
    <w:pPr>
      <w:tabs>
        <w:tab w:val="center" w:pos="4320"/>
        <w:tab w:val="right" w:pos="8640"/>
      </w:tabs>
    </w:pPr>
  </w:style>
  <w:style w:type="character" w:customStyle="1" w:styleId="FooterChar">
    <w:name w:val="Footer Char"/>
    <w:basedOn w:val="DefaultParagraphFont"/>
    <w:link w:val="Footer"/>
    <w:uiPriority w:val="99"/>
    <w:rsid w:val="00CC5B7F"/>
    <w:rPr>
      <w:sz w:val="24"/>
      <w:lang w:val="en-GB"/>
    </w:rPr>
  </w:style>
  <w:style w:type="table" w:styleId="TableGrid">
    <w:name w:val="Table Grid"/>
    <w:basedOn w:val="TableNormal"/>
    <w:uiPriority w:val="59"/>
    <w:rsid w:val="000F7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37EB"/>
    <w:rPr>
      <w:rFonts w:ascii="Tahoma" w:hAnsi="Tahoma" w:cs="Tahoma"/>
      <w:sz w:val="16"/>
      <w:szCs w:val="16"/>
    </w:rPr>
  </w:style>
  <w:style w:type="character" w:customStyle="1" w:styleId="BalloonTextChar">
    <w:name w:val="Balloon Text Char"/>
    <w:basedOn w:val="DefaultParagraphFont"/>
    <w:link w:val="BalloonText"/>
    <w:rsid w:val="00E237EB"/>
    <w:rPr>
      <w:rFonts w:ascii="Tahoma" w:hAnsi="Tahoma" w:cs="Tahoma"/>
      <w:sz w:val="16"/>
      <w:szCs w:val="16"/>
      <w:lang w:eastAsia="en-US"/>
    </w:rPr>
  </w:style>
  <w:style w:type="paragraph" w:styleId="BodyTextIndent">
    <w:name w:val="Body Text Indent"/>
    <w:basedOn w:val="Normal"/>
    <w:link w:val="BodyTextIndentChar"/>
    <w:rsid w:val="005B5287"/>
    <w:pPr>
      <w:ind w:left="709" w:hanging="709"/>
    </w:pPr>
    <w:rPr>
      <w:rFonts w:ascii="Times New Roman" w:eastAsia="Times New Roman" w:hAnsi="Times New Roman"/>
      <w:lang w:val="en-US"/>
    </w:rPr>
  </w:style>
  <w:style w:type="character" w:customStyle="1" w:styleId="BodyTextIndentChar">
    <w:name w:val="Body Text Indent Char"/>
    <w:basedOn w:val="DefaultParagraphFont"/>
    <w:link w:val="BodyTextIndent"/>
    <w:rsid w:val="005B5287"/>
    <w:rPr>
      <w:rFonts w:ascii="Times New Roman" w:eastAsia="Times New Roman" w:hAnsi="Times New Roman"/>
      <w:sz w:val="24"/>
      <w:lang w:val="en-US" w:eastAsia="en-US"/>
    </w:rPr>
  </w:style>
  <w:style w:type="paragraph" w:styleId="ListParagraph">
    <w:name w:val="List Paragraph"/>
    <w:basedOn w:val="Normal"/>
    <w:uiPriority w:val="34"/>
    <w:qFormat/>
    <w:rsid w:val="00A30784"/>
    <w:pPr>
      <w:ind w:left="720"/>
      <w:contextualSpacing/>
    </w:pPr>
  </w:style>
  <w:style w:type="character" w:styleId="CommentReference">
    <w:name w:val="annotation reference"/>
    <w:basedOn w:val="DefaultParagraphFont"/>
    <w:rsid w:val="00B068DC"/>
    <w:rPr>
      <w:sz w:val="16"/>
      <w:szCs w:val="16"/>
    </w:rPr>
  </w:style>
  <w:style w:type="paragraph" w:styleId="CommentText">
    <w:name w:val="annotation text"/>
    <w:basedOn w:val="Normal"/>
    <w:link w:val="CommentTextChar"/>
    <w:rsid w:val="00B068DC"/>
    <w:rPr>
      <w:sz w:val="20"/>
    </w:rPr>
  </w:style>
  <w:style w:type="character" w:customStyle="1" w:styleId="CommentTextChar">
    <w:name w:val="Comment Text Char"/>
    <w:basedOn w:val="DefaultParagraphFont"/>
    <w:link w:val="CommentText"/>
    <w:rsid w:val="00B068DC"/>
    <w:rPr>
      <w:lang w:eastAsia="en-US"/>
    </w:rPr>
  </w:style>
  <w:style w:type="paragraph" w:styleId="CommentSubject">
    <w:name w:val="annotation subject"/>
    <w:basedOn w:val="CommentText"/>
    <w:next w:val="CommentText"/>
    <w:link w:val="CommentSubjectChar"/>
    <w:rsid w:val="00B068DC"/>
    <w:rPr>
      <w:b/>
      <w:bCs/>
    </w:rPr>
  </w:style>
  <w:style w:type="character" w:customStyle="1" w:styleId="CommentSubjectChar">
    <w:name w:val="Comment Subject Char"/>
    <w:basedOn w:val="CommentTextChar"/>
    <w:link w:val="CommentSubject"/>
    <w:rsid w:val="00B068DC"/>
    <w:rPr>
      <w:b/>
      <w:bCs/>
      <w:lang w:eastAsia="en-US"/>
    </w:rPr>
  </w:style>
  <w:style w:type="paragraph" w:styleId="BlockText">
    <w:name w:val="Block Text"/>
    <w:basedOn w:val="Normal"/>
    <w:rsid w:val="005E4EF3"/>
    <w:pPr>
      <w:spacing w:after="120"/>
      <w:ind w:left="720" w:right="-188"/>
    </w:pPr>
    <w:rPr>
      <w:rFonts w:ascii="Arial" w:eastAsia="Times New Roman" w:hAnsi="Arial"/>
    </w:rPr>
  </w:style>
  <w:style w:type="table" w:customStyle="1" w:styleId="TableGridLight1">
    <w:name w:val="Table Grid Light1"/>
    <w:basedOn w:val="TableNormal"/>
    <w:uiPriority w:val="40"/>
    <w:rsid w:val="00BF04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
    <w:name w:val="Char"/>
    <w:basedOn w:val="Normal"/>
    <w:rsid w:val="00253B96"/>
    <w:pPr>
      <w:spacing w:after="160" w:line="240" w:lineRule="exact"/>
    </w:pPr>
    <w:rPr>
      <w:rFonts w:ascii="Verdana" w:eastAsia="MS Mincho" w:hAnsi="Verdana"/>
      <w:sz w:val="20"/>
    </w:rPr>
  </w:style>
  <w:style w:type="paragraph" w:styleId="Revision">
    <w:name w:val="Revision"/>
    <w:hidden/>
    <w:uiPriority w:val="99"/>
    <w:semiHidden/>
    <w:rsid w:val="002E67C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563">
      <w:bodyDiv w:val="1"/>
      <w:marLeft w:val="0"/>
      <w:marRight w:val="0"/>
      <w:marTop w:val="0"/>
      <w:marBottom w:val="0"/>
      <w:divBdr>
        <w:top w:val="none" w:sz="0" w:space="0" w:color="auto"/>
        <w:left w:val="none" w:sz="0" w:space="0" w:color="auto"/>
        <w:bottom w:val="none" w:sz="0" w:space="0" w:color="auto"/>
        <w:right w:val="none" w:sz="0" w:space="0" w:color="auto"/>
      </w:divBdr>
    </w:div>
    <w:div w:id="384183688">
      <w:bodyDiv w:val="1"/>
      <w:marLeft w:val="0"/>
      <w:marRight w:val="0"/>
      <w:marTop w:val="0"/>
      <w:marBottom w:val="0"/>
      <w:divBdr>
        <w:top w:val="none" w:sz="0" w:space="0" w:color="auto"/>
        <w:left w:val="none" w:sz="0" w:space="0" w:color="auto"/>
        <w:bottom w:val="none" w:sz="0" w:space="0" w:color="auto"/>
        <w:right w:val="none" w:sz="0" w:space="0" w:color="auto"/>
      </w:divBdr>
    </w:div>
    <w:div w:id="1931348995">
      <w:bodyDiv w:val="1"/>
      <w:marLeft w:val="0"/>
      <w:marRight w:val="0"/>
      <w:marTop w:val="0"/>
      <w:marBottom w:val="0"/>
      <w:divBdr>
        <w:top w:val="none" w:sz="0" w:space="0" w:color="auto"/>
        <w:left w:val="none" w:sz="0" w:space="0" w:color="auto"/>
        <w:bottom w:val="none" w:sz="0" w:space="0" w:color="auto"/>
        <w:right w:val="none" w:sz="0" w:space="0" w:color="auto"/>
      </w:divBdr>
      <w:divsChild>
        <w:div w:id="23024644">
          <w:marLeft w:val="0"/>
          <w:marRight w:val="0"/>
          <w:marTop w:val="0"/>
          <w:marBottom w:val="0"/>
          <w:divBdr>
            <w:top w:val="none" w:sz="0" w:space="0" w:color="auto"/>
            <w:left w:val="none" w:sz="0" w:space="0" w:color="auto"/>
            <w:bottom w:val="none" w:sz="0" w:space="0" w:color="auto"/>
            <w:right w:val="none" w:sz="0" w:space="0" w:color="auto"/>
          </w:divBdr>
          <w:divsChild>
            <w:div w:id="931619283">
              <w:marLeft w:val="0"/>
              <w:marRight w:val="0"/>
              <w:marTop w:val="0"/>
              <w:marBottom w:val="0"/>
              <w:divBdr>
                <w:top w:val="none" w:sz="0" w:space="0" w:color="auto"/>
                <w:left w:val="none" w:sz="0" w:space="0" w:color="auto"/>
                <w:bottom w:val="none" w:sz="0" w:space="0" w:color="auto"/>
                <w:right w:val="none" w:sz="0" w:space="0" w:color="auto"/>
              </w:divBdr>
              <w:divsChild>
                <w:div w:id="963777608">
                  <w:marLeft w:val="0"/>
                  <w:marRight w:val="0"/>
                  <w:marTop w:val="0"/>
                  <w:marBottom w:val="0"/>
                  <w:divBdr>
                    <w:top w:val="none" w:sz="0" w:space="0" w:color="auto"/>
                    <w:left w:val="none" w:sz="0" w:space="0" w:color="auto"/>
                    <w:bottom w:val="none" w:sz="0" w:space="0" w:color="auto"/>
                    <w:right w:val="none" w:sz="0" w:space="0" w:color="auto"/>
                  </w:divBdr>
                </w:div>
                <w:div w:id="704789975">
                  <w:marLeft w:val="0"/>
                  <w:marRight w:val="0"/>
                  <w:marTop w:val="0"/>
                  <w:marBottom w:val="0"/>
                  <w:divBdr>
                    <w:top w:val="none" w:sz="0" w:space="0" w:color="auto"/>
                    <w:left w:val="none" w:sz="0" w:space="0" w:color="auto"/>
                    <w:bottom w:val="none" w:sz="0" w:space="0" w:color="auto"/>
                    <w:right w:val="none" w:sz="0" w:space="0" w:color="auto"/>
                  </w:divBdr>
                </w:div>
                <w:div w:id="1765151061">
                  <w:marLeft w:val="0"/>
                  <w:marRight w:val="0"/>
                  <w:marTop w:val="0"/>
                  <w:marBottom w:val="0"/>
                  <w:divBdr>
                    <w:top w:val="none" w:sz="0" w:space="0" w:color="auto"/>
                    <w:left w:val="none" w:sz="0" w:space="0" w:color="auto"/>
                    <w:bottom w:val="none" w:sz="0" w:space="0" w:color="auto"/>
                    <w:right w:val="none" w:sz="0" w:space="0" w:color="auto"/>
                  </w:divBdr>
                </w:div>
                <w:div w:id="1889602925">
                  <w:marLeft w:val="0"/>
                  <w:marRight w:val="0"/>
                  <w:marTop w:val="0"/>
                  <w:marBottom w:val="0"/>
                  <w:divBdr>
                    <w:top w:val="none" w:sz="0" w:space="0" w:color="auto"/>
                    <w:left w:val="none" w:sz="0" w:space="0" w:color="auto"/>
                    <w:bottom w:val="none" w:sz="0" w:space="0" w:color="auto"/>
                    <w:right w:val="none" w:sz="0" w:space="0" w:color="auto"/>
                  </w:divBdr>
                </w:div>
                <w:div w:id="190992875">
                  <w:marLeft w:val="0"/>
                  <w:marRight w:val="0"/>
                  <w:marTop w:val="0"/>
                  <w:marBottom w:val="0"/>
                  <w:divBdr>
                    <w:top w:val="none" w:sz="0" w:space="0" w:color="auto"/>
                    <w:left w:val="none" w:sz="0" w:space="0" w:color="auto"/>
                    <w:bottom w:val="none" w:sz="0" w:space="0" w:color="auto"/>
                    <w:right w:val="none" w:sz="0" w:space="0" w:color="auto"/>
                  </w:divBdr>
                </w:div>
                <w:div w:id="1065758859">
                  <w:marLeft w:val="0"/>
                  <w:marRight w:val="0"/>
                  <w:marTop w:val="0"/>
                  <w:marBottom w:val="0"/>
                  <w:divBdr>
                    <w:top w:val="none" w:sz="0" w:space="0" w:color="auto"/>
                    <w:left w:val="none" w:sz="0" w:space="0" w:color="auto"/>
                    <w:bottom w:val="none" w:sz="0" w:space="0" w:color="auto"/>
                    <w:right w:val="none" w:sz="0" w:space="0" w:color="auto"/>
                  </w:divBdr>
                </w:div>
                <w:div w:id="1535846803">
                  <w:marLeft w:val="0"/>
                  <w:marRight w:val="0"/>
                  <w:marTop w:val="0"/>
                  <w:marBottom w:val="0"/>
                  <w:divBdr>
                    <w:top w:val="none" w:sz="0" w:space="0" w:color="auto"/>
                    <w:left w:val="none" w:sz="0" w:space="0" w:color="auto"/>
                    <w:bottom w:val="none" w:sz="0" w:space="0" w:color="auto"/>
                    <w:right w:val="none" w:sz="0" w:space="0" w:color="auto"/>
                  </w:divBdr>
                </w:div>
                <w:div w:id="171531236">
                  <w:marLeft w:val="0"/>
                  <w:marRight w:val="0"/>
                  <w:marTop w:val="0"/>
                  <w:marBottom w:val="0"/>
                  <w:divBdr>
                    <w:top w:val="none" w:sz="0" w:space="0" w:color="auto"/>
                    <w:left w:val="none" w:sz="0" w:space="0" w:color="auto"/>
                    <w:bottom w:val="none" w:sz="0" w:space="0" w:color="auto"/>
                    <w:right w:val="none" w:sz="0" w:space="0" w:color="auto"/>
                  </w:divBdr>
                </w:div>
                <w:div w:id="1408771492">
                  <w:marLeft w:val="0"/>
                  <w:marRight w:val="0"/>
                  <w:marTop w:val="0"/>
                  <w:marBottom w:val="0"/>
                  <w:divBdr>
                    <w:top w:val="none" w:sz="0" w:space="0" w:color="auto"/>
                    <w:left w:val="none" w:sz="0" w:space="0" w:color="auto"/>
                    <w:bottom w:val="none" w:sz="0" w:space="0" w:color="auto"/>
                    <w:right w:val="none" w:sz="0" w:space="0" w:color="auto"/>
                  </w:divBdr>
                </w:div>
                <w:div w:id="487483992">
                  <w:marLeft w:val="0"/>
                  <w:marRight w:val="0"/>
                  <w:marTop w:val="0"/>
                  <w:marBottom w:val="0"/>
                  <w:divBdr>
                    <w:top w:val="none" w:sz="0" w:space="0" w:color="auto"/>
                    <w:left w:val="none" w:sz="0" w:space="0" w:color="auto"/>
                    <w:bottom w:val="none" w:sz="0" w:space="0" w:color="auto"/>
                    <w:right w:val="none" w:sz="0" w:space="0" w:color="auto"/>
                  </w:divBdr>
                </w:div>
                <w:div w:id="1620256134">
                  <w:marLeft w:val="0"/>
                  <w:marRight w:val="0"/>
                  <w:marTop w:val="0"/>
                  <w:marBottom w:val="0"/>
                  <w:divBdr>
                    <w:top w:val="none" w:sz="0" w:space="0" w:color="auto"/>
                    <w:left w:val="none" w:sz="0" w:space="0" w:color="auto"/>
                    <w:bottom w:val="none" w:sz="0" w:space="0" w:color="auto"/>
                    <w:right w:val="none" w:sz="0" w:space="0" w:color="auto"/>
                  </w:divBdr>
                </w:div>
                <w:div w:id="518544315">
                  <w:marLeft w:val="0"/>
                  <w:marRight w:val="0"/>
                  <w:marTop w:val="0"/>
                  <w:marBottom w:val="0"/>
                  <w:divBdr>
                    <w:top w:val="none" w:sz="0" w:space="0" w:color="auto"/>
                    <w:left w:val="none" w:sz="0" w:space="0" w:color="auto"/>
                    <w:bottom w:val="none" w:sz="0" w:space="0" w:color="auto"/>
                    <w:right w:val="none" w:sz="0" w:space="0" w:color="auto"/>
                  </w:divBdr>
                </w:div>
                <w:div w:id="1220019848">
                  <w:marLeft w:val="0"/>
                  <w:marRight w:val="0"/>
                  <w:marTop w:val="0"/>
                  <w:marBottom w:val="0"/>
                  <w:divBdr>
                    <w:top w:val="none" w:sz="0" w:space="0" w:color="auto"/>
                    <w:left w:val="none" w:sz="0" w:space="0" w:color="auto"/>
                    <w:bottom w:val="none" w:sz="0" w:space="0" w:color="auto"/>
                    <w:right w:val="none" w:sz="0" w:space="0" w:color="auto"/>
                  </w:divBdr>
                </w:div>
                <w:div w:id="179635464">
                  <w:marLeft w:val="0"/>
                  <w:marRight w:val="0"/>
                  <w:marTop w:val="0"/>
                  <w:marBottom w:val="0"/>
                  <w:divBdr>
                    <w:top w:val="none" w:sz="0" w:space="0" w:color="auto"/>
                    <w:left w:val="none" w:sz="0" w:space="0" w:color="auto"/>
                    <w:bottom w:val="none" w:sz="0" w:space="0" w:color="auto"/>
                    <w:right w:val="none" w:sz="0" w:space="0" w:color="auto"/>
                  </w:divBdr>
                </w:div>
                <w:div w:id="15084">
                  <w:marLeft w:val="0"/>
                  <w:marRight w:val="0"/>
                  <w:marTop w:val="0"/>
                  <w:marBottom w:val="0"/>
                  <w:divBdr>
                    <w:top w:val="none" w:sz="0" w:space="0" w:color="auto"/>
                    <w:left w:val="none" w:sz="0" w:space="0" w:color="auto"/>
                    <w:bottom w:val="none" w:sz="0" w:space="0" w:color="auto"/>
                    <w:right w:val="none" w:sz="0" w:space="0" w:color="auto"/>
                  </w:divBdr>
                </w:div>
                <w:div w:id="143544837">
                  <w:marLeft w:val="0"/>
                  <w:marRight w:val="0"/>
                  <w:marTop w:val="0"/>
                  <w:marBottom w:val="0"/>
                  <w:divBdr>
                    <w:top w:val="none" w:sz="0" w:space="0" w:color="auto"/>
                    <w:left w:val="none" w:sz="0" w:space="0" w:color="auto"/>
                    <w:bottom w:val="none" w:sz="0" w:space="0" w:color="auto"/>
                    <w:right w:val="none" w:sz="0" w:space="0" w:color="auto"/>
                  </w:divBdr>
                </w:div>
                <w:div w:id="539972173">
                  <w:marLeft w:val="0"/>
                  <w:marRight w:val="0"/>
                  <w:marTop w:val="0"/>
                  <w:marBottom w:val="0"/>
                  <w:divBdr>
                    <w:top w:val="none" w:sz="0" w:space="0" w:color="auto"/>
                    <w:left w:val="none" w:sz="0" w:space="0" w:color="auto"/>
                    <w:bottom w:val="none" w:sz="0" w:space="0" w:color="auto"/>
                    <w:right w:val="none" w:sz="0" w:space="0" w:color="auto"/>
                  </w:divBdr>
                </w:div>
                <w:div w:id="2045015848">
                  <w:marLeft w:val="0"/>
                  <w:marRight w:val="0"/>
                  <w:marTop w:val="0"/>
                  <w:marBottom w:val="0"/>
                  <w:divBdr>
                    <w:top w:val="none" w:sz="0" w:space="0" w:color="auto"/>
                    <w:left w:val="none" w:sz="0" w:space="0" w:color="auto"/>
                    <w:bottom w:val="none" w:sz="0" w:space="0" w:color="auto"/>
                    <w:right w:val="none" w:sz="0" w:space="0" w:color="auto"/>
                  </w:divBdr>
                </w:div>
                <w:div w:id="1857847196">
                  <w:marLeft w:val="0"/>
                  <w:marRight w:val="0"/>
                  <w:marTop w:val="0"/>
                  <w:marBottom w:val="0"/>
                  <w:divBdr>
                    <w:top w:val="none" w:sz="0" w:space="0" w:color="auto"/>
                    <w:left w:val="none" w:sz="0" w:space="0" w:color="auto"/>
                    <w:bottom w:val="none" w:sz="0" w:space="0" w:color="auto"/>
                    <w:right w:val="none" w:sz="0" w:space="0" w:color="auto"/>
                  </w:divBdr>
                </w:div>
                <w:div w:id="736362547">
                  <w:marLeft w:val="0"/>
                  <w:marRight w:val="0"/>
                  <w:marTop w:val="0"/>
                  <w:marBottom w:val="0"/>
                  <w:divBdr>
                    <w:top w:val="none" w:sz="0" w:space="0" w:color="auto"/>
                    <w:left w:val="none" w:sz="0" w:space="0" w:color="auto"/>
                    <w:bottom w:val="none" w:sz="0" w:space="0" w:color="auto"/>
                    <w:right w:val="none" w:sz="0" w:space="0" w:color="auto"/>
                  </w:divBdr>
                </w:div>
                <w:div w:id="618610336">
                  <w:marLeft w:val="0"/>
                  <w:marRight w:val="0"/>
                  <w:marTop w:val="0"/>
                  <w:marBottom w:val="0"/>
                  <w:divBdr>
                    <w:top w:val="none" w:sz="0" w:space="0" w:color="auto"/>
                    <w:left w:val="none" w:sz="0" w:space="0" w:color="auto"/>
                    <w:bottom w:val="none" w:sz="0" w:space="0" w:color="auto"/>
                    <w:right w:val="none" w:sz="0" w:space="0" w:color="auto"/>
                  </w:divBdr>
                </w:div>
                <w:div w:id="438454251">
                  <w:marLeft w:val="0"/>
                  <w:marRight w:val="0"/>
                  <w:marTop w:val="0"/>
                  <w:marBottom w:val="0"/>
                  <w:divBdr>
                    <w:top w:val="none" w:sz="0" w:space="0" w:color="auto"/>
                    <w:left w:val="none" w:sz="0" w:space="0" w:color="auto"/>
                    <w:bottom w:val="none" w:sz="0" w:space="0" w:color="auto"/>
                    <w:right w:val="none" w:sz="0" w:space="0" w:color="auto"/>
                  </w:divBdr>
                </w:div>
                <w:div w:id="510147142">
                  <w:marLeft w:val="0"/>
                  <w:marRight w:val="0"/>
                  <w:marTop w:val="0"/>
                  <w:marBottom w:val="0"/>
                  <w:divBdr>
                    <w:top w:val="none" w:sz="0" w:space="0" w:color="auto"/>
                    <w:left w:val="none" w:sz="0" w:space="0" w:color="auto"/>
                    <w:bottom w:val="none" w:sz="0" w:space="0" w:color="auto"/>
                    <w:right w:val="none" w:sz="0" w:space="0" w:color="auto"/>
                  </w:divBdr>
                </w:div>
                <w:div w:id="675691905">
                  <w:marLeft w:val="0"/>
                  <w:marRight w:val="0"/>
                  <w:marTop w:val="0"/>
                  <w:marBottom w:val="0"/>
                  <w:divBdr>
                    <w:top w:val="none" w:sz="0" w:space="0" w:color="auto"/>
                    <w:left w:val="none" w:sz="0" w:space="0" w:color="auto"/>
                    <w:bottom w:val="none" w:sz="0" w:space="0" w:color="auto"/>
                    <w:right w:val="none" w:sz="0" w:space="0" w:color="auto"/>
                  </w:divBdr>
                </w:div>
                <w:div w:id="494808226">
                  <w:marLeft w:val="0"/>
                  <w:marRight w:val="0"/>
                  <w:marTop w:val="0"/>
                  <w:marBottom w:val="0"/>
                  <w:divBdr>
                    <w:top w:val="none" w:sz="0" w:space="0" w:color="auto"/>
                    <w:left w:val="none" w:sz="0" w:space="0" w:color="auto"/>
                    <w:bottom w:val="none" w:sz="0" w:space="0" w:color="auto"/>
                    <w:right w:val="none" w:sz="0" w:space="0" w:color="auto"/>
                  </w:divBdr>
                </w:div>
                <w:div w:id="1173379583">
                  <w:marLeft w:val="0"/>
                  <w:marRight w:val="0"/>
                  <w:marTop w:val="0"/>
                  <w:marBottom w:val="0"/>
                  <w:divBdr>
                    <w:top w:val="none" w:sz="0" w:space="0" w:color="auto"/>
                    <w:left w:val="none" w:sz="0" w:space="0" w:color="auto"/>
                    <w:bottom w:val="none" w:sz="0" w:space="0" w:color="auto"/>
                    <w:right w:val="none" w:sz="0" w:space="0" w:color="auto"/>
                  </w:divBdr>
                </w:div>
                <w:div w:id="813520526">
                  <w:marLeft w:val="0"/>
                  <w:marRight w:val="0"/>
                  <w:marTop w:val="0"/>
                  <w:marBottom w:val="0"/>
                  <w:divBdr>
                    <w:top w:val="none" w:sz="0" w:space="0" w:color="auto"/>
                    <w:left w:val="none" w:sz="0" w:space="0" w:color="auto"/>
                    <w:bottom w:val="none" w:sz="0" w:space="0" w:color="auto"/>
                    <w:right w:val="none" w:sz="0" w:space="0" w:color="auto"/>
                  </w:divBdr>
                </w:div>
                <w:div w:id="702947744">
                  <w:marLeft w:val="0"/>
                  <w:marRight w:val="0"/>
                  <w:marTop w:val="0"/>
                  <w:marBottom w:val="0"/>
                  <w:divBdr>
                    <w:top w:val="none" w:sz="0" w:space="0" w:color="auto"/>
                    <w:left w:val="none" w:sz="0" w:space="0" w:color="auto"/>
                    <w:bottom w:val="none" w:sz="0" w:space="0" w:color="auto"/>
                    <w:right w:val="none" w:sz="0" w:space="0" w:color="auto"/>
                  </w:divBdr>
                </w:div>
                <w:div w:id="312953544">
                  <w:marLeft w:val="0"/>
                  <w:marRight w:val="0"/>
                  <w:marTop w:val="0"/>
                  <w:marBottom w:val="0"/>
                  <w:divBdr>
                    <w:top w:val="none" w:sz="0" w:space="0" w:color="auto"/>
                    <w:left w:val="none" w:sz="0" w:space="0" w:color="auto"/>
                    <w:bottom w:val="none" w:sz="0" w:space="0" w:color="auto"/>
                    <w:right w:val="none" w:sz="0" w:space="0" w:color="auto"/>
                  </w:divBdr>
                </w:div>
                <w:div w:id="1986927117">
                  <w:marLeft w:val="0"/>
                  <w:marRight w:val="0"/>
                  <w:marTop w:val="0"/>
                  <w:marBottom w:val="0"/>
                  <w:divBdr>
                    <w:top w:val="none" w:sz="0" w:space="0" w:color="auto"/>
                    <w:left w:val="none" w:sz="0" w:space="0" w:color="auto"/>
                    <w:bottom w:val="none" w:sz="0" w:space="0" w:color="auto"/>
                    <w:right w:val="none" w:sz="0" w:space="0" w:color="auto"/>
                  </w:divBdr>
                </w:div>
                <w:div w:id="1990669537">
                  <w:marLeft w:val="0"/>
                  <w:marRight w:val="0"/>
                  <w:marTop w:val="0"/>
                  <w:marBottom w:val="0"/>
                  <w:divBdr>
                    <w:top w:val="none" w:sz="0" w:space="0" w:color="auto"/>
                    <w:left w:val="none" w:sz="0" w:space="0" w:color="auto"/>
                    <w:bottom w:val="none" w:sz="0" w:space="0" w:color="auto"/>
                    <w:right w:val="none" w:sz="0" w:space="0" w:color="auto"/>
                  </w:divBdr>
                </w:div>
                <w:div w:id="1028751208">
                  <w:marLeft w:val="0"/>
                  <w:marRight w:val="0"/>
                  <w:marTop w:val="0"/>
                  <w:marBottom w:val="0"/>
                  <w:divBdr>
                    <w:top w:val="none" w:sz="0" w:space="0" w:color="auto"/>
                    <w:left w:val="none" w:sz="0" w:space="0" w:color="auto"/>
                    <w:bottom w:val="none" w:sz="0" w:space="0" w:color="auto"/>
                    <w:right w:val="none" w:sz="0" w:space="0" w:color="auto"/>
                  </w:divBdr>
                </w:div>
                <w:div w:id="1984313667">
                  <w:marLeft w:val="0"/>
                  <w:marRight w:val="0"/>
                  <w:marTop w:val="0"/>
                  <w:marBottom w:val="0"/>
                  <w:divBdr>
                    <w:top w:val="none" w:sz="0" w:space="0" w:color="auto"/>
                    <w:left w:val="none" w:sz="0" w:space="0" w:color="auto"/>
                    <w:bottom w:val="none" w:sz="0" w:space="0" w:color="auto"/>
                    <w:right w:val="none" w:sz="0" w:space="0" w:color="auto"/>
                  </w:divBdr>
                </w:div>
                <w:div w:id="1360665137">
                  <w:marLeft w:val="0"/>
                  <w:marRight w:val="0"/>
                  <w:marTop w:val="0"/>
                  <w:marBottom w:val="0"/>
                  <w:divBdr>
                    <w:top w:val="none" w:sz="0" w:space="0" w:color="auto"/>
                    <w:left w:val="none" w:sz="0" w:space="0" w:color="auto"/>
                    <w:bottom w:val="none" w:sz="0" w:space="0" w:color="auto"/>
                    <w:right w:val="none" w:sz="0" w:space="0" w:color="auto"/>
                  </w:divBdr>
                </w:div>
                <w:div w:id="1221477592">
                  <w:marLeft w:val="0"/>
                  <w:marRight w:val="0"/>
                  <w:marTop w:val="0"/>
                  <w:marBottom w:val="0"/>
                  <w:divBdr>
                    <w:top w:val="none" w:sz="0" w:space="0" w:color="auto"/>
                    <w:left w:val="none" w:sz="0" w:space="0" w:color="auto"/>
                    <w:bottom w:val="none" w:sz="0" w:space="0" w:color="auto"/>
                    <w:right w:val="none" w:sz="0" w:space="0" w:color="auto"/>
                  </w:divBdr>
                </w:div>
                <w:div w:id="561912400">
                  <w:marLeft w:val="0"/>
                  <w:marRight w:val="0"/>
                  <w:marTop w:val="0"/>
                  <w:marBottom w:val="0"/>
                  <w:divBdr>
                    <w:top w:val="none" w:sz="0" w:space="0" w:color="auto"/>
                    <w:left w:val="none" w:sz="0" w:space="0" w:color="auto"/>
                    <w:bottom w:val="none" w:sz="0" w:space="0" w:color="auto"/>
                    <w:right w:val="none" w:sz="0" w:space="0" w:color="auto"/>
                  </w:divBdr>
                </w:div>
                <w:div w:id="1828548302">
                  <w:marLeft w:val="0"/>
                  <w:marRight w:val="0"/>
                  <w:marTop w:val="0"/>
                  <w:marBottom w:val="0"/>
                  <w:divBdr>
                    <w:top w:val="none" w:sz="0" w:space="0" w:color="auto"/>
                    <w:left w:val="none" w:sz="0" w:space="0" w:color="auto"/>
                    <w:bottom w:val="none" w:sz="0" w:space="0" w:color="auto"/>
                    <w:right w:val="none" w:sz="0" w:space="0" w:color="auto"/>
                  </w:divBdr>
                </w:div>
                <w:div w:id="1923025914">
                  <w:marLeft w:val="0"/>
                  <w:marRight w:val="0"/>
                  <w:marTop w:val="0"/>
                  <w:marBottom w:val="0"/>
                  <w:divBdr>
                    <w:top w:val="none" w:sz="0" w:space="0" w:color="auto"/>
                    <w:left w:val="none" w:sz="0" w:space="0" w:color="auto"/>
                    <w:bottom w:val="none" w:sz="0" w:space="0" w:color="auto"/>
                    <w:right w:val="none" w:sz="0" w:space="0" w:color="auto"/>
                  </w:divBdr>
                </w:div>
                <w:div w:id="2021542272">
                  <w:marLeft w:val="0"/>
                  <w:marRight w:val="0"/>
                  <w:marTop w:val="0"/>
                  <w:marBottom w:val="0"/>
                  <w:divBdr>
                    <w:top w:val="none" w:sz="0" w:space="0" w:color="auto"/>
                    <w:left w:val="none" w:sz="0" w:space="0" w:color="auto"/>
                    <w:bottom w:val="none" w:sz="0" w:space="0" w:color="auto"/>
                    <w:right w:val="none" w:sz="0" w:space="0" w:color="auto"/>
                  </w:divBdr>
                </w:div>
                <w:div w:id="1594321866">
                  <w:marLeft w:val="0"/>
                  <w:marRight w:val="0"/>
                  <w:marTop w:val="0"/>
                  <w:marBottom w:val="0"/>
                  <w:divBdr>
                    <w:top w:val="none" w:sz="0" w:space="0" w:color="auto"/>
                    <w:left w:val="none" w:sz="0" w:space="0" w:color="auto"/>
                    <w:bottom w:val="none" w:sz="0" w:space="0" w:color="auto"/>
                    <w:right w:val="none" w:sz="0" w:space="0" w:color="auto"/>
                  </w:divBdr>
                </w:div>
                <w:div w:id="1341850486">
                  <w:marLeft w:val="0"/>
                  <w:marRight w:val="0"/>
                  <w:marTop w:val="0"/>
                  <w:marBottom w:val="0"/>
                  <w:divBdr>
                    <w:top w:val="none" w:sz="0" w:space="0" w:color="auto"/>
                    <w:left w:val="none" w:sz="0" w:space="0" w:color="auto"/>
                    <w:bottom w:val="none" w:sz="0" w:space="0" w:color="auto"/>
                    <w:right w:val="none" w:sz="0" w:space="0" w:color="auto"/>
                  </w:divBdr>
                </w:div>
                <w:div w:id="1598292267">
                  <w:marLeft w:val="0"/>
                  <w:marRight w:val="0"/>
                  <w:marTop w:val="0"/>
                  <w:marBottom w:val="0"/>
                  <w:divBdr>
                    <w:top w:val="none" w:sz="0" w:space="0" w:color="auto"/>
                    <w:left w:val="none" w:sz="0" w:space="0" w:color="auto"/>
                    <w:bottom w:val="none" w:sz="0" w:space="0" w:color="auto"/>
                    <w:right w:val="none" w:sz="0" w:space="0" w:color="auto"/>
                  </w:divBdr>
                </w:div>
                <w:div w:id="1332488042">
                  <w:marLeft w:val="0"/>
                  <w:marRight w:val="0"/>
                  <w:marTop w:val="0"/>
                  <w:marBottom w:val="0"/>
                  <w:divBdr>
                    <w:top w:val="none" w:sz="0" w:space="0" w:color="auto"/>
                    <w:left w:val="none" w:sz="0" w:space="0" w:color="auto"/>
                    <w:bottom w:val="none" w:sz="0" w:space="0" w:color="auto"/>
                    <w:right w:val="none" w:sz="0" w:space="0" w:color="auto"/>
                  </w:divBdr>
                </w:div>
                <w:div w:id="700396138">
                  <w:marLeft w:val="0"/>
                  <w:marRight w:val="0"/>
                  <w:marTop w:val="0"/>
                  <w:marBottom w:val="0"/>
                  <w:divBdr>
                    <w:top w:val="none" w:sz="0" w:space="0" w:color="auto"/>
                    <w:left w:val="none" w:sz="0" w:space="0" w:color="auto"/>
                    <w:bottom w:val="none" w:sz="0" w:space="0" w:color="auto"/>
                    <w:right w:val="none" w:sz="0" w:space="0" w:color="auto"/>
                  </w:divBdr>
                </w:div>
                <w:div w:id="860899405">
                  <w:marLeft w:val="0"/>
                  <w:marRight w:val="0"/>
                  <w:marTop w:val="0"/>
                  <w:marBottom w:val="0"/>
                  <w:divBdr>
                    <w:top w:val="none" w:sz="0" w:space="0" w:color="auto"/>
                    <w:left w:val="none" w:sz="0" w:space="0" w:color="auto"/>
                    <w:bottom w:val="none" w:sz="0" w:space="0" w:color="auto"/>
                    <w:right w:val="none" w:sz="0" w:space="0" w:color="auto"/>
                  </w:divBdr>
                </w:div>
                <w:div w:id="1446578024">
                  <w:marLeft w:val="0"/>
                  <w:marRight w:val="0"/>
                  <w:marTop w:val="0"/>
                  <w:marBottom w:val="0"/>
                  <w:divBdr>
                    <w:top w:val="none" w:sz="0" w:space="0" w:color="auto"/>
                    <w:left w:val="none" w:sz="0" w:space="0" w:color="auto"/>
                    <w:bottom w:val="none" w:sz="0" w:space="0" w:color="auto"/>
                    <w:right w:val="none" w:sz="0" w:space="0" w:color="auto"/>
                  </w:divBdr>
                </w:div>
                <w:div w:id="1029598419">
                  <w:marLeft w:val="0"/>
                  <w:marRight w:val="0"/>
                  <w:marTop w:val="0"/>
                  <w:marBottom w:val="0"/>
                  <w:divBdr>
                    <w:top w:val="none" w:sz="0" w:space="0" w:color="auto"/>
                    <w:left w:val="none" w:sz="0" w:space="0" w:color="auto"/>
                    <w:bottom w:val="none" w:sz="0" w:space="0" w:color="auto"/>
                    <w:right w:val="none" w:sz="0" w:space="0" w:color="auto"/>
                  </w:divBdr>
                </w:div>
                <w:div w:id="1948151402">
                  <w:marLeft w:val="0"/>
                  <w:marRight w:val="0"/>
                  <w:marTop w:val="0"/>
                  <w:marBottom w:val="0"/>
                  <w:divBdr>
                    <w:top w:val="none" w:sz="0" w:space="0" w:color="auto"/>
                    <w:left w:val="none" w:sz="0" w:space="0" w:color="auto"/>
                    <w:bottom w:val="none" w:sz="0" w:space="0" w:color="auto"/>
                    <w:right w:val="none" w:sz="0" w:space="0" w:color="auto"/>
                  </w:divBdr>
                </w:div>
                <w:div w:id="72356667">
                  <w:marLeft w:val="0"/>
                  <w:marRight w:val="0"/>
                  <w:marTop w:val="0"/>
                  <w:marBottom w:val="0"/>
                  <w:divBdr>
                    <w:top w:val="none" w:sz="0" w:space="0" w:color="auto"/>
                    <w:left w:val="none" w:sz="0" w:space="0" w:color="auto"/>
                    <w:bottom w:val="none" w:sz="0" w:space="0" w:color="auto"/>
                    <w:right w:val="none" w:sz="0" w:space="0" w:color="auto"/>
                  </w:divBdr>
                </w:div>
                <w:div w:id="1339770680">
                  <w:marLeft w:val="0"/>
                  <w:marRight w:val="0"/>
                  <w:marTop w:val="0"/>
                  <w:marBottom w:val="0"/>
                  <w:divBdr>
                    <w:top w:val="none" w:sz="0" w:space="0" w:color="auto"/>
                    <w:left w:val="none" w:sz="0" w:space="0" w:color="auto"/>
                    <w:bottom w:val="none" w:sz="0" w:space="0" w:color="auto"/>
                    <w:right w:val="none" w:sz="0" w:space="0" w:color="auto"/>
                  </w:divBdr>
                </w:div>
                <w:div w:id="1109276210">
                  <w:marLeft w:val="0"/>
                  <w:marRight w:val="0"/>
                  <w:marTop w:val="0"/>
                  <w:marBottom w:val="0"/>
                  <w:divBdr>
                    <w:top w:val="none" w:sz="0" w:space="0" w:color="auto"/>
                    <w:left w:val="none" w:sz="0" w:space="0" w:color="auto"/>
                    <w:bottom w:val="none" w:sz="0" w:space="0" w:color="auto"/>
                    <w:right w:val="none" w:sz="0" w:space="0" w:color="auto"/>
                  </w:divBdr>
                </w:div>
                <w:div w:id="656807413">
                  <w:marLeft w:val="0"/>
                  <w:marRight w:val="0"/>
                  <w:marTop w:val="0"/>
                  <w:marBottom w:val="0"/>
                  <w:divBdr>
                    <w:top w:val="none" w:sz="0" w:space="0" w:color="auto"/>
                    <w:left w:val="none" w:sz="0" w:space="0" w:color="auto"/>
                    <w:bottom w:val="none" w:sz="0" w:space="0" w:color="auto"/>
                    <w:right w:val="none" w:sz="0" w:space="0" w:color="auto"/>
                  </w:divBdr>
                </w:div>
                <w:div w:id="2028217367">
                  <w:marLeft w:val="0"/>
                  <w:marRight w:val="0"/>
                  <w:marTop w:val="0"/>
                  <w:marBottom w:val="0"/>
                  <w:divBdr>
                    <w:top w:val="none" w:sz="0" w:space="0" w:color="auto"/>
                    <w:left w:val="none" w:sz="0" w:space="0" w:color="auto"/>
                    <w:bottom w:val="none" w:sz="0" w:space="0" w:color="auto"/>
                    <w:right w:val="none" w:sz="0" w:space="0" w:color="auto"/>
                  </w:divBdr>
                </w:div>
                <w:div w:id="201402469">
                  <w:marLeft w:val="0"/>
                  <w:marRight w:val="0"/>
                  <w:marTop w:val="0"/>
                  <w:marBottom w:val="0"/>
                  <w:divBdr>
                    <w:top w:val="none" w:sz="0" w:space="0" w:color="auto"/>
                    <w:left w:val="none" w:sz="0" w:space="0" w:color="auto"/>
                    <w:bottom w:val="none" w:sz="0" w:space="0" w:color="auto"/>
                    <w:right w:val="none" w:sz="0" w:space="0" w:color="auto"/>
                  </w:divBdr>
                </w:div>
                <w:div w:id="1232548004">
                  <w:marLeft w:val="0"/>
                  <w:marRight w:val="0"/>
                  <w:marTop w:val="0"/>
                  <w:marBottom w:val="0"/>
                  <w:divBdr>
                    <w:top w:val="none" w:sz="0" w:space="0" w:color="auto"/>
                    <w:left w:val="none" w:sz="0" w:space="0" w:color="auto"/>
                    <w:bottom w:val="none" w:sz="0" w:space="0" w:color="auto"/>
                    <w:right w:val="none" w:sz="0" w:space="0" w:color="auto"/>
                  </w:divBdr>
                </w:div>
                <w:div w:id="558056628">
                  <w:marLeft w:val="0"/>
                  <w:marRight w:val="0"/>
                  <w:marTop w:val="0"/>
                  <w:marBottom w:val="0"/>
                  <w:divBdr>
                    <w:top w:val="none" w:sz="0" w:space="0" w:color="auto"/>
                    <w:left w:val="none" w:sz="0" w:space="0" w:color="auto"/>
                    <w:bottom w:val="none" w:sz="0" w:space="0" w:color="auto"/>
                    <w:right w:val="none" w:sz="0" w:space="0" w:color="auto"/>
                  </w:divBdr>
                </w:div>
                <w:div w:id="1535996176">
                  <w:marLeft w:val="0"/>
                  <w:marRight w:val="0"/>
                  <w:marTop w:val="0"/>
                  <w:marBottom w:val="0"/>
                  <w:divBdr>
                    <w:top w:val="none" w:sz="0" w:space="0" w:color="auto"/>
                    <w:left w:val="none" w:sz="0" w:space="0" w:color="auto"/>
                    <w:bottom w:val="none" w:sz="0" w:space="0" w:color="auto"/>
                    <w:right w:val="none" w:sz="0" w:space="0" w:color="auto"/>
                  </w:divBdr>
                </w:div>
                <w:div w:id="775445474">
                  <w:marLeft w:val="0"/>
                  <w:marRight w:val="0"/>
                  <w:marTop w:val="0"/>
                  <w:marBottom w:val="0"/>
                  <w:divBdr>
                    <w:top w:val="none" w:sz="0" w:space="0" w:color="auto"/>
                    <w:left w:val="none" w:sz="0" w:space="0" w:color="auto"/>
                    <w:bottom w:val="none" w:sz="0" w:space="0" w:color="auto"/>
                    <w:right w:val="none" w:sz="0" w:space="0" w:color="auto"/>
                  </w:divBdr>
                </w:div>
                <w:div w:id="595138202">
                  <w:marLeft w:val="0"/>
                  <w:marRight w:val="0"/>
                  <w:marTop w:val="0"/>
                  <w:marBottom w:val="0"/>
                  <w:divBdr>
                    <w:top w:val="none" w:sz="0" w:space="0" w:color="auto"/>
                    <w:left w:val="none" w:sz="0" w:space="0" w:color="auto"/>
                    <w:bottom w:val="none" w:sz="0" w:space="0" w:color="auto"/>
                    <w:right w:val="none" w:sz="0" w:space="0" w:color="auto"/>
                  </w:divBdr>
                </w:div>
                <w:div w:id="639192787">
                  <w:marLeft w:val="0"/>
                  <w:marRight w:val="0"/>
                  <w:marTop w:val="0"/>
                  <w:marBottom w:val="0"/>
                  <w:divBdr>
                    <w:top w:val="none" w:sz="0" w:space="0" w:color="auto"/>
                    <w:left w:val="none" w:sz="0" w:space="0" w:color="auto"/>
                    <w:bottom w:val="none" w:sz="0" w:space="0" w:color="auto"/>
                    <w:right w:val="none" w:sz="0" w:space="0" w:color="auto"/>
                  </w:divBdr>
                </w:div>
                <w:div w:id="330913292">
                  <w:marLeft w:val="0"/>
                  <w:marRight w:val="0"/>
                  <w:marTop w:val="0"/>
                  <w:marBottom w:val="0"/>
                  <w:divBdr>
                    <w:top w:val="none" w:sz="0" w:space="0" w:color="auto"/>
                    <w:left w:val="none" w:sz="0" w:space="0" w:color="auto"/>
                    <w:bottom w:val="none" w:sz="0" w:space="0" w:color="auto"/>
                    <w:right w:val="none" w:sz="0" w:space="0" w:color="auto"/>
                  </w:divBdr>
                </w:div>
                <w:div w:id="777801128">
                  <w:marLeft w:val="0"/>
                  <w:marRight w:val="0"/>
                  <w:marTop w:val="0"/>
                  <w:marBottom w:val="0"/>
                  <w:divBdr>
                    <w:top w:val="none" w:sz="0" w:space="0" w:color="auto"/>
                    <w:left w:val="none" w:sz="0" w:space="0" w:color="auto"/>
                    <w:bottom w:val="none" w:sz="0" w:space="0" w:color="auto"/>
                    <w:right w:val="none" w:sz="0" w:space="0" w:color="auto"/>
                  </w:divBdr>
                </w:div>
                <w:div w:id="885800742">
                  <w:marLeft w:val="0"/>
                  <w:marRight w:val="0"/>
                  <w:marTop w:val="0"/>
                  <w:marBottom w:val="0"/>
                  <w:divBdr>
                    <w:top w:val="none" w:sz="0" w:space="0" w:color="auto"/>
                    <w:left w:val="none" w:sz="0" w:space="0" w:color="auto"/>
                    <w:bottom w:val="none" w:sz="0" w:space="0" w:color="auto"/>
                    <w:right w:val="none" w:sz="0" w:space="0" w:color="auto"/>
                  </w:divBdr>
                </w:div>
                <w:div w:id="914895909">
                  <w:marLeft w:val="0"/>
                  <w:marRight w:val="0"/>
                  <w:marTop w:val="0"/>
                  <w:marBottom w:val="0"/>
                  <w:divBdr>
                    <w:top w:val="none" w:sz="0" w:space="0" w:color="auto"/>
                    <w:left w:val="none" w:sz="0" w:space="0" w:color="auto"/>
                    <w:bottom w:val="none" w:sz="0" w:space="0" w:color="auto"/>
                    <w:right w:val="none" w:sz="0" w:space="0" w:color="auto"/>
                  </w:divBdr>
                </w:div>
                <w:div w:id="83428496">
                  <w:marLeft w:val="0"/>
                  <w:marRight w:val="0"/>
                  <w:marTop w:val="0"/>
                  <w:marBottom w:val="0"/>
                  <w:divBdr>
                    <w:top w:val="none" w:sz="0" w:space="0" w:color="auto"/>
                    <w:left w:val="none" w:sz="0" w:space="0" w:color="auto"/>
                    <w:bottom w:val="none" w:sz="0" w:space="0" w:color="auto"/>
                    <w:right w:val="none" w:sz="0" w:space="0" w:color="auto"/>
                  </w:divBdr>
                </w:div>
                <w:div w:id="369453322">
                  <w:marLeft w:val="0"/>
                  <w:marRight w:val="0"/>
                  <w:marTop w:val="0"/>
                  <w:marBottom w:val="0"/>
                  <w:divBdr>
                    <w:top w:val="none" w:sz="0" w:space="0" w:color="auto"/>
                    <w:left w:val="none" w:sz="0" w:space="0" w:color="auto"/>
                    <w:bottom w:val="none" w:sz="0" w:space="0" w:color="auto"/>
                    <w:right w:val="none" w:sz="0" w:space="0" w:color="auto"/>
                  </w:divBdr>
                </w:div>
                <w:div w:id="1396777145">
                  <w:marLeft w:val="0"/>
                  <w:marRight w:val="0"/>
                  <w:marTop w:val="0"/>
                  <w:marBottom w:val="0"/>
                  <w:divBdr>
                    <w:top w:val="none" w:sz="0" w:space="0" w:color="auto"/>
                    <w:left w:val="none" w:sz="0" w:space="0" w:color="auto"/>
                    <w:bottom w:val="none" w:sz="0" w:space="0" w:color="auto"/>
                    <w:right w:val="none" w:sz="0" w:space="0" w:color="auto"/>
                  </w:divBdr>
                </w:div>
                <w:div w:id="1476799107">
                  <w:marLeft w:val="0"/>
                  <w:marRight w:val="0"/>
                  <w:marTop w:val="0"/>
                  <w:marBottom w:val="0"/>
                  <w:divBdr>
                    <w:top w:val="none" w:sz="0" w:space="0" w:color="auto"/>
                    <w:left w:val="none" w:sz="0" w:space="0" w:color="auto"/>
                    <w:bottom w:val="none" w:sz="0" w:space="0" w:color="auto"/>
                    <w:right w:val="none" w:sz="0" w:space="0" w:color="auto"/>
                  </w:divBdr>
                </w:div>
                <w:div w:id="21341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647726">
          <w:marLeft w:val="0"/>
          <w:marRight w:val="0"/>
          <w:marTop w:val="0"/>
          <w:marBottom w:val="0"/>
          <w:divBdr>
            <w:top w:val="none" w:sz="0" w:space="0" w:color="auto"/>
            <w:left w:val="none" w:sz="0" w:space="0" w:color="auto"/>
            <w:bottom w:val="none" w:sz="0" w:space="0" w:color="auto"/>
            <w:right w:val="none" w:sz="0" w:space="0" w:color="auto"/>
          </w:divBdr>
          <w:divsChild>
            <w:div w:id="145630634">
              <w:marLeft w:val="0"/>
              <w:marRight w:val="0"/>
              <w:marTop w:val="0"/>
              <w:marBottom w:val="0"/>
              <w:divBdr>
                <w:top w:val="none" w:sz="0" w:space="0" w:color="auto"/>
                <w:left w:val="none" w:sz="0" w:space="0" w:color="auto"/>
                <w:bottom w:val="none" w:sz="0" w:space="0" w:color="auto"/>
                <w:right w:val="none" w:sz="0" w:space="0" w:color="auto"/>
              </w:divBdr>
              <w:divsChild>
                <w:div w:id="789981176">
                  <w:marLeft w:val="0"/>
                  <w:marRight w:val="0"/>
                  <w:marTop w:val="0"/>
                  <w:marBottom w:val="0"/>
                  <w:divBdr>
                    <w:top w:val="none" w:sz="0" w:space="0" w:color="auto"/>
                    <w:left w:val="none" w:sz="0" w:space="0" w:color="auto"/>
                    <w:bottom w:val="none" w:sz="0" w:space="0" w:color="auto"/>
                    <w:right w:val="none" w:sz="0" w:space="0" w:color="auto"/>
                  </w:divBdr>
                </w:div>
                <w:div w:id="1859586110">
                  <w:marLeft w:val="0"/>
                  <w:marRight w:val="0"/>
                  <w:marTop w:val="0"/>
                  <w:marBottom w:val="0"/>
                  <w:divBdr>
                    <w:top w:val="none" w:sz="0" w:space="0" w:color="auto"/>
                    <w:left w:val="none" w:sz="0" w:space="0" w:color="auto"/>
                    <w:bottom w:val="none" w:sz="0" w:space="0" w:color="auto"/>
                    <w:right w:val="none" w:sz="0" w:space="0" w:color="auto"/>
                  </w:divBdr>
                </w:div>
                <w:div w:id="903760665">
                  <w:marLeft w:val="0"/>
                  <w:marRight w:val="0"/>
                  <w:marTop w:val="0"/>
                  <w:marBottom w:val="0"/>
                  <w:divBdr>
                    <w:top w:val="none" w:sz="0" w:space="0" w:color="auto"/>
                    <w:left w:val="none" w:sz="0" w:space="0" w:color="auto"/>
                    <w:bottom w:val="none" w:sz="0" w:space="0" w:color="auto"/>
                    <w:right w:val="none" w:sz="0" w:space="0" w:color="auto"/>
                  </w:divBdr>
                </w:div>
                <w:div w:id="756830667">
                  <w:marLeft w:val="0"/>
                  <w:marRight w:val="0"/>
                  <w:marTop w:val="0"/>
                  <w:marBottom w:val="0"/>
                  <w:divBdr>
                    <w:top w:val="none" w:sz="0" w:space="0" w:color="auto"/>
                    <w:left w:val="none" w:sz="0" w:space="0" w:color="auto"/>
                    <w:bottom w:val="none" w:sz="0" w:space="0" w:color="auto"/>
                    <w:right w:val="none" w:sz="0" w:space="0" w:color="auto"/>
                  </w:divBdr>
                </w:div>
                <w:div w:id="60756053">
                  <w:marLeft w:val="0"/>
                  <w:marRight w:val="0"/>
                  <w:marTop w:val="0"/>
                  <w:marBottom w:val="0"/>
                  <w:divBdr>
                    <w:top w:val="none" w:sz="0" w:space="0" w:color="auto"/>
                    <w:left w:val="none" w:sz="0" w:space="0" w:color="auto"/>
                    <w:bottom w:val="none" w:sz="0" w:space="0" w:color="auto"/>
                    <w:right w:val="none" w:sz="0" w:space="0" w:color="auto"/>
                  </w:divBdr>
                </w:div>
                <w:div w:id="272592159">
                  <w:marLeft w:val="0"/>
                  <w:marRight w:val="0"/>
                  <w:marTop w:val="0"/>
                  <w:marBottom w:val="0"/>
                  <w:divBdr>
                    <w:top w:val="none" w:sz="0" w:space="0" w:color="auto"/>
                    <w:left w:val="none" w:sz="0" w:space="0" w:color="auto"/>
                    <w:bottom w:val="none" w:sz="0" w:space="0" w:color="auto"/>
                    <w:right w:val="none" w:sz="0" w:space="0" w:color="auto"/>
                  </w:divBdr>
                </w:div>
                <w:div w:id="1851873553">
                  <w:marLeft w:val="0"/>
                  <w:marRight w:val="0"/>
                  <w:marTop w:val="0"/>
                  <w:marBottom w:val="0"/>
                  <w:divBdr>
                    <w:top w:val="none" w:sz="0" w:space="0" w:color="auto"/>
                    <w:left w:val="none" w:sz="0" w:space="0" w:color="auto"/>
                    <w:bottom w:val="none" w:sz="0" w:space="0" w:color="auto"/>
                    <w:right w:val="none" w:sz="0" w:space="0" w:color="auto"/>
                  </w:divBdr>
                </w:div>
                <w:div w:id="94987411">
                  <w:marLeft w:val="0"/>
                  <w:marRight w:val="0"/>
                  <w:marTop w:val="0"/>
                  <w:marBottom w:val="0"/>
                  <w:divBdr>
                    <w:top w:val="none" w:sz="0" w:space="0" w:color="auto"/>
                    <w:left w:val="none" w:sz="0" w:space="0" w:color="auto"/>
                    <w:bottom w:val="none" w:sz="0" w:space="0" w:color="auto"/>
                    <w:right w:val="none" w:sz="0" w:space="0" w:color="auto"/>
                  </w:divBdr>
                </w:div>
                <w:div w:id="1060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E6C78-1723-49BA-9724-F548A4536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JOB VACANCY</vt:lpstr>
    </vt:vector>
  </TitlesOfParts>
  <Company>DFA</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VACANCY</dc:title>
  <dc:creator>Pete</dc:creator>
  <cp:lastModifiedBy>Humma Nizami</cp:lastModifiedBy>
  <cp:revision>4</cp:revision>
  <cp:lastPrinted>2022-04-04T14:45:00Z</cp:lastPrinted>
  <dcterms:created xsi:type="dcterms:W3CDTF">2023-01-24T16:22:00Z</dcterms:created>
  <dcterms:modified xsi:type="dcterms:W3CDTF">2023-01-26T19:25:00Z</dcterms:modified>
</cp:coreProperties>
</file>